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6D42" w14:textId="77777777" w:rsidR="00D97986" w:rsidRPr="009D7360" w:rsidRDefault="00E72BE0" w:rsidP="00E8658B">
      <w:pPr>
        <w:pStyle w:val="1"/>
      </w:pPr>
      <w:r w:rsidRPr="009D7360">
        <w:rPr>
          <w:rFonts w:hint="eastAsia"/>
        </w:rPr>
        <w:t>◎</w:t>
      </w:r>
      <w:r w:rsidRPr="009D7360">
        <w:t>第1類民事、商事、消費、刑法、刑訴</w:t>
      </w:r>
      <w:r w:rsidR="00D97986" w:rsidRPr="009D7360">
        <w:rPr>
          <w:rFonts w:hint="eastAsia"/>
        </w:rPr>
        <w:t xml:space="preserve">   </w:t>
      </w:r>
    </w:p>
    <w:p w14:paraId="4DAB2D78" w14:textId="006CF9EB" w:rsidR="0021792E" w:rsidRPr="009D7360" w:rsidRDefault="00E72BE0" w:rsidP="009C1592">
      <w:pPr>
        <w:pStyle w:val="2"/>
      </w:pPr>
      <w:r w:rsidRPr="009D7360">
        <w:t>1-1</w:t>
      </w:r>
      <w:bookmarkStart w:id="0" w:name="民事生活法律"/>
      <w:r w:rsidRPr="009D7360">
        <w:t>民事生活法律</w:t>
      </w:r>
      <w:bookmarkEnd w:id="0"/>
      <w:r w:rsidRPr="009D7360">
        <w:t xml:space="preserve">(身分、財產等生活權利、義務之行使) </w:t>
      </w:r>
    </w:p>
    <w:p w14:paraId="775C2395" w14:textId="6B90BDBF" w:rsidR="002D75FC" w:rsidRPr="009D7360" w:rsidRDefault="002D75FC" w:rsidP="00E8658B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O</w:t>
      </w:r>
      <w:r w:rsidRPr="009D7360">
        <w:rPr>
          <w:rFonts w:hint="eastAsia"/>
        </w:rPr>
        <w:t>）</w:t>
      </w:r>
      <w:r w:rsidR="00E8658B" w:rsidRPr="009D7360">
        <w:rPr>
          <w:rFonts w:hint="eastAsia"/>
        </w:rPr>
        <w:t>私</w:t>
      </w:r>
      <w:r w:rsidRPr="009D7360">
        <w:rPr>
          <w:rFonts w:hint="eastAsia"/>
        </w:rPr>
        <w:t>法自治原則是我國民法的重要原則</w:t>
      </w:r>
      <w:r w:rsidRPr="009D7360">
        <w:t>。</w:t>
      </w:r>
    </w:p>
    <w:p w14:paraId="0FF7493B" w14:textId="48A8569F" w:rsidR="002D75FC" w:rsidRPr="009D7360" w:rsidRDefault="002D75FC" w:rsidP="00E8658B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O</w:t>
      </w:r>
      <w:r w:rsidRPr="009D7360">
        <w:rPr>
          <w:rFonts w:hint="eastAsia"/>
        </w:rPr>
        <w:t>）購買捷運悠遊卡也是一種法律行為。</w:t>
      </w:r>
    </w:p>
    <w:p w14:paraId="3885ED0C" w14:textId="21C1DEE6" w:rsidR="002D75FC" w:rsidRPr="009D7360" w:rsidRDefault="002D75FC" w:rsidP="00E8658B">
      <w:pPr>
        <w:pStyle w:val="a"/>
      </w:pPr>
      <w:r w:rsidRPr="009D7360">
        <w:rPr>
          <w:rFonts w:hint="eastAsia"/>
        </w:rPr>
        <w:t>（×）我要求隔壁同學哥哥為我在考試中當槍手所支付的價金，因為作弊是不對的行為，所以我可以向同學的哥哥要回已經支付的價金。</w:t>
      </w:r>
    </w:p>
    <w:p w14:paraId="426C4303" w14:textId="65F45C74" w:rsidR="002D75FC" w:rsidRPr="009D7360" w:rsidRDefault="005637AD" w:rsidP="00E8658B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4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以下就債權契約的成立方式，何者正確？（</w:t>
      </w:r>
      <w:r w:rsidR="002D75FC" w:rsidRPr="009D7360">
        <w:rPr>
          <w:rFonts w:hint="eastAsia"/>
        </w:rPr>
        <w:t>1</w:t>
      </w:r>
      <w:r w:rsidR="002D75FC" w:rsidRPr="009D7360">
        <w:rPr>
          <w:rFonts w:hint="eastAsia"/>
        </w:rPr>
        <w:t>）</w:t>
      </w:r>
      <w:r w:rsidR="00DF360E" w:rsidRPr="009D7360">
        <w:rPr>
          <w:rFonts w:hint="eastAsia"/>
        </w:rPr>
        <w:t>只能</w:t>
      </w:r>
      <w:r w:rsidR="002D75FC" w:rsidRPr="009D7360">
        <w:rPr>
          <w:rFonts w:hint="eastAsia"/>
        </w:rPr>
        <w:t>以書面白紙黑字寫清楚約定內容，並經兩造蓋章（</w:t>
      </w:r>
      <w:r w:rsidR="002D75FC" w:rsidRPr="009D7360">
        <w:rPr>
          <w:rFonts w:hint="eastAsia"/>
        </w:rPr>
        <w:t>2</w:t>
      </w:r>
      <w:r w:rsidR="002D75FC" w:rsidRPr="009D7360">
        <w:rPr>
          <w:rFonts w:hint="eastAsia"/>
        </w:rPr>
        <w:t>）要有見證人在場（</w:t>
      </w:r>
      <w:r w:rsidR="002D75FC" w:rsidRPr="009D7360">
        <w:rPr>
          <w:rFonts w:hint="eastAsia"/>
        </w:rPr>
        <w:t>3</w:t>
      </w:r>
      <w:r w:rsidR="002D75FC" w:rsidRPr="009D7360">
        <w:rPr>
          <w:rFonts w:hint="eastAsia"/>
        </w:rPr>
        <w:t>）上開兩項條件都需具備（</w:t>
      </w:r>
      <w:r w:rsidR="002D75FC" w:rsidRPr="009D7360">
        <w:rPr>
          <w:rFonts w:hint="eastAsia"/>
        </w:rPr>
        <w:t>4</w:t>
      </w:r>
      <w:r w:rsidR="002D75FC" w:rsidRPr="009D7360">
        <w:rPr>
          <w:rFonts w:hint="eastAsia"/>
        </w:rPr>
        <w:t>）兩造口頭約定即成立。</w:t>
      </w:r>
    </w:p>
    <w:p w14:paraId="7A6B6BA1" w14:textId="358EAB35" w:rsidR="002D75FC" w:rsidRPr="009D7360" w:rsidRDefault="00967E34" w:rsidP="00967E34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1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依我國民法規定幾歲為成年，必須對自己的行為負責任，有完全的行為能力？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1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十八歲（</w:t>
      </w:r>
      <w:r w:rsidR="002D75FC" w:rsidRPr="009D7360">
        <w:rPr>
          <w:rFonts w:hint="eastAsia"/>
        </w:rPr>
        <w:t>2</w:t>
      </w:r>
      <w:r w:rsidR="002D75FC" w:rsidRPr="009D7360">
        <w:rPr>
          <w:rFonts w:hint="eastAsia"/>
        </w:rPr>
        <w:t>）十九歲（</w:t>
      </w:r>
      <w:r w:rsidR="002D75FC" w:rsidRPr="009D7360">
        <w:rPr>
          <w:rFonts w:hint="eastAsia"/>
        </w:rPr>
        <w:t>3</w:t>
      </w:r>
      <w:r w:rsidR="002D75FC" w:rsidRPr="009D7360">
        <w:rPr>
          <w:rFonts w:hint="eastAsia"/>
        </w:rPr>
        <w:t>）二十歲（</w:t>
      </w:r>
      <w:r w:rsidR="002D75FC" w:rsidRPr="009D7360">
        <w:rPr>
          <w:rFonts w:hint="eastAsia"/>
        </w:rPr>
        <w:t>4</w:t>
      </w:r>
      <w:r w:rsidR="002D75FC" w:rsidRPr="009D7360">
        <w:rPr>
          <w:rFonts w:hint="eastAsia"/>
        </w:rPr>
        <w:t>）二十一歲。</w:t>
      </w:r>
    </w:p>
    <w:p w14:paraId="060CF667" w14:textId="53387EC0" w:rsidR="002D75FC" w:rsidRPr="009D7360" w:rsidRDefault="00967E34" w:rsidP="00E8658B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2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規範私人間私法契約關係的法律是？（</w:t>
      </w:r>
      <w:r w:rsidR="002D75FC" w:rsidRPr="009D7360">
        <w:rPr>
          <w:rFonts w:hint="eastAsia"/>
        </w:rPr>
        <w:t>1</w:t>
      </w:r>
      <w:r w:rsidR="002D75FC" w:rsidRPr="009D7360">
        <w:rPr>
          <w:rFonts w:hint="eastAsia"/>
        </w:rPr>
        <w:t>）刑法（</w:t>
      </w:r>
      <w:r w:rsidR="002D75FC" w:rsidRPr="009D7360">
        <w:rPr>
          <w:rFonts w:hint="eastAsia"/>
        </w:rPr>
        <w:t>2</w:t>
      </w:r>
      <w:r w:rsidR="002D75FC" w:rsidRPr="009D7360">
        <w:rPr>
          <w:rFonts w:hint="eastAsia"/>
        </w:rPr>
        <w:t>）民法（</w:t>
      </w:r>
      <w:r w:rsidR="002D75FC" w:rsidRPr="009D7360">
        <w:rPr>
          <w:rFonts w:hint="eastAsia"/>
        </w:rPr>
        <w:t>3</w:t>
      </w:r>
      <w:r w:rsidR="002D75FC" w:rsidRPr="009D7360">
        <w:rPr>
          <w:rFonts w:hint="eastAsia"/>
        </w:rPr>
        <w:t>）行政法（</w:t>
      </w:r>
      <w:r w:rsidR="002D75FC" w:rsidRPr="009D7360">
        <w:rPr>
          <w:rFonts w:hint="eastAsia"/>
        </w:rPr>
        <w:t>4</w:t>
      </w:r>
      <w:r w:rsidR="002D75FC" w:rsidRPr="009D7360">
        <w:rPr>
          <w:rFonts w:hint="eastAsia"/>
        </w:rPr>
        <w:t>）少年事件處理法。</w:t>
      </w:r>
    </w:p>
    <w:p w14:paraId="0FB2BD04" w14:textId="77777777" w:rsidR="00E72BE0" w:rsidRPr="009D7360" w:rsidRDefault="00E72BE0" w:rsidP="009C1592">
      <w:pPr>
        <w:pStyle w:val="2"/>
      </w:pPr>
      <w:r w:rsidRPr="009D7360">
        <w:t>1-2</w:t>
      </w:r>
      <w:bookmarkStart w:id="1" w:name="財產犯罪"/>
      <w:r w:rsidRPr="009D7360">
        <w:t>財產犯罪</w:t>
      </w:r>
      <w:bookmarkEnd w:id="1"/>
      <w:r w:rsidRPr="009D7360">
        <w:t>(搶奪、竊盜、詐騙、毀損、侵占、贓物等行為)</w:t>
      </w:r>
    </w:p>
    <w:p w14:paraId="1E7B5D95" w14:textId="42022164" w:rsidR="002D75FC" w:rsidRPr="009D7360" w:rsidRDefault="00967E34" w:rsidP="00967E34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O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看到有人被搶，應該勇敢出來協助抓住壞人。</w:t>
      </w:r>
    </w:p>
    <w:p w14:paraId="7DC1DA31" w14:textId="1C027E87" w:rsidR="002D75FC" w:rsidRPr="009D7360" w:rsidRDefault="00967E34" w:rsidP="00967E34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O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騎機車搶路上婦人的皮包，會構成搶奪罪。</w:t>
      </w:r>
    </w:p>
    <w:p w14:paraId="12F63D88" w14:textId="4B221154" w:rsidR="002D75FC" w:rsidRPr="009D7360" w:rsidRDefault="00967E34" w:rsidP="005637AD">
      <w:pPr>
        <w:pStyle w:val="a"/>
      </w:pPr>
      <w:r w:rsidRPr="009D7360">
        <w:rPr>
          <w:rFonts w:hint="eastAsia"/>
        </w:rPr>
        <w:t>（×）</w:t>
      </w:r>
      <w:r w:rsidR="002D75FC" w:rsidRPr="009D7360">
        <w:rPr>
          <w:rFonts w:hint="eastAsia"/>
        </w:rPr>
        <w:t>年輕人騎機車很拉風，不僅可以飆車，看到喜歡的東西，還可以隨便搶東西。</w:t>
      </w:r>
    </w:p>
    <w:p w14:paraId="0BA3520B" w14:textId="128F2532" w:rsidR="002D75FC" w:rsidRPr="009D7360" w:rsidRDefault="00967E34" w:rsidP="00967E34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3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對於搶奪罪的說明，何者是</w:t>
      </w:r>
      <w:r w:rsidR="002D75FC" w:rsidRPr="009D7360">
        <w:rPr>
          <w:rFonts w:hint="eastAsia"/>
          <w:u w:val="double"/>
        </w:rPr>
        <w:t>錯誤的</w:t>
      </w:r>
      <w:r w:rsidR="002D75FC" w:rsidRPr="009D7360">
        <w:rPr>
          <w:rFonts w:hint="eastAsia"/>
        </w:rPr>
        <w:t>？（</w:t>
      </w:r>
      <w:r w:rsidR="002D75FC" w:rsidRPr="009D7360">
        <w:rPr>
          <w:rFonts w:hint="eastAsia"/>
        </w:rPr>
        <w:t>1</w:t>
      </w:r>
      <w:r w:rsidR="002D75FC" w:rsidRPr="009D7360">
        <w:rPr>
          <w:rFonts w:hint="eastAsia"/>
        </w:rPr>
        <w:t>）搶奪罪必須乘人來不及防備時。（</w:t>
      </w:r>
      <w:r w:rsidR="002D75FC" w:rsidRPr="009D7360">
        <w:rPr>
          <w:rFonts w:hint="eastAsia"/>
        </w:rPr>
        <w:t>2</w:t>
      </w:r>
      <w:r w:rsidR="002D75FC" w:rsidRPr="009D7360">
        <w:rPr>
          <w:rFonts w:hint="eastAsia"/>
        </w:rPr>
        <w:t>）搶奪罪的處罰比竊盜罪還重。（</w:t>
      </w:r>
      <w:r w:rsidR="002D75FC" w:rsidRPr="009D7360">
        <w:rPr>
          <w:rFonts w:hint="eastAsia"/>
        </w:rPr>
        <w:t>3</w:t>
      </w:r>
      <w:r w:rsidR="002D75FC" w:rsidRPr="009D7360">
        <w:rPr>
          <w:rFonts w:hint="eastAsia"/>
        </w:rPr>
        <w:t>）被搶的人通常不知道自己被搶。（</w:t>
      </w:r>
      <w:r w:rsidR="002D75FC" w:rsidRPr="009D7360">
        <w:rPr>
          <w:rFonts w:hint="eastAsia"/>
        </w:rPr>
        <w:t>4</w:t>
      </w:r>
      <w:r w:rsidR="002D75FC" w:rsidRPr="009D7360">
        <w:rPr>
          <w:rFonts w:hint="eastAsia"/>
        </w:rPr>
        <w:t>）搶奪罪是搶別人的動產。</w:t>
      </w:r>
    </w:p>
    <w:p w14:paraId="138F15FD" w14:textId="36093A59" w:rsidR="002D75FC" w:rsidRPr="009D7360" w:rsidRDefault="00967E34" w:rsidP="00967E34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2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當自己的手機被同學搶走後，以下那個敘述是正確的？（</w:t>
      </w:r>
      <w:r w:rsidR="002D75FC" w:rsidRPr="009D7360">
        <w:rPr>
          <w:rFonts w:hint="eastAsia"/>
        </w:rPr>
        <w:t>1</w:t>
      </w:r>
      <w:r w:rsidR="002D75FC" w:rsidRPr="009D7360">
        <w:rPr>
          <w:rFonts w:hint="eastAsia"/>
        </w:rPr>
        <w:t>）再去找同學，把手機搶回來。（</w:t>
      </w:r>
      <w:r w:rsidR="002D75FC" w:rsidRPr="009D7360">
        <w:rPr>
          <w:rFonts w:hint="eastAsia"/>
        </w:rPr>
        <w:t>2</w:t>
      </w:r>
      <w:r w:rsidR="002D75FC" w:rsidRPr="009D7360">
        <w:rPr>
          <w:rFonts w:hint="eastAsia"/>
        </w:rPr>
        <w:t>）趕快向老師或家人反應，請他們幫忙處理。（</w:t>
      </w:r>
      <w:r w:rsidR="002D75FC" w:rsidRPr="009D7360">
        <w:rPr>
          <w:rFonts w:hint="eastAsia"/>
        </w:rPr>
        <w:t>3</w:t>
      </w:r>
      <w:r w:rsidR="002D75FC" w:rsidRPr="009D7360">
        <w:rPr>
          <w:rFonts w:hint="eastAsia"/>
        </w:rPr>
        <w:t>）拿棍子找同學，如果不還手機就打他。（</w:t>
      </w:r>
      <w:r w:rsidR="002D75FC" w:rsidRPr="009D7360">
        <w:rPr>
          <w:rFonts w:hint="eastAsia"/>
        </w:rPr>
        <w:t>4</w:t>
      </w:r>
      <w:r w:rsidR="002D75FC" w:rsidRPr="009D7360">
        <w:rPr>
          <w:rFonts w:hint="eastAsia"/>
        </w:rPr>
        <w:t>）找幾個同學圍住搶你的人，叫他跪在你前面道歉。</w:t>
      </w:r>
    </w:p>
    <w:p w14:paraId="292C478F" w14:textId="561B6DF2" w:rsidR="002D75FC" w:rsidRPr="009D7360" w:rsidRDefault="00967E34" w:rsidP="00967E34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2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下列哪一個例子，會構成刑法的搶奪罪？（</w:t>
      </w:r>
      <w:r w:rsidR="002D75FC" w:rsidRPr="009D7360">
        <w:rPr>
          <w:rFonts w:hint="eastAsia"/>
        </w:rPr>
        <w:t>1</w:t>
      </w:r>
      <w:r w:rsidR="002D75FC" w:rsidRPr="009D7360">
        <w:rPr>
          <w:rFonts w:hint="eastAsia"/>
        </w:rPr>
        <w:t>）阿明拿一把刀叫小乖拿錢出來，小乖迫於無奈而將現金交付阿明。（</w:t>
      </w:r>
      <w:r w:rsidR="002D75FC" w:rsidRPr="009D7360">
        <w:rPr>
          <w:rFonts w:hint="eastAsia"/>
        </w:rPr>
        <w:t>2</w:t>
      </w:r>
      <w:r w:rsidR="002D75FC" w:rsidRPr="009D7360">
        <w:rPr>
          <w:rFonts w:hint="eastAsia"/>
        </w:rPr>
        <w:t>）小王在小李面前炫耀自己有一支最新流行的手機，小李乘機將手機搶走。（</w:t>
      </w:r>
      <w:r w:rsidR="002D75FC" w:rsidRPr="009D7360">
        <w:rPr>
          <w:rFonts w:hint="eastAsia"/>
        </w:rPr>
        <w:t>3</w:t>
      </w:r>
      <w:r w:rsidR="002D75FC" w:rsidRPr="009D7360">
        <w:rPr>
          <w:rFonts w:hint="eastAsia"/>
        </w:rPr>
        <w:t>）阿花乘阿咪不在教室的時候，拿走阿咪所有鉛筆盒。（</w:t>
      </w:r>
      <w:r w:rsidR="002D75FC" w:rsidRPr="009D7360">
        <w:rPr>
          <w:rFonts w:hint="eastAsia"/>
        </w:rPr>
        <w:t>4</w:t>
      </w:r>
      <w:r w:rsidR="002D75FC" w:rsidRPr="009D7360">
        <w:rPr>
          <w:rFonts w:hint="eastAsia"/>
        </w:rPr>
        <w:t>）小英向阿珠借洋娃娃來玩，小英借後竟不還洋娃娃，並且用剪刀將洋娃娃剪壞。</w:t>
      </w:r>
    </w:p>
    <w:p w14:paraId="4F76F877" w14:textId="625780FC" w:rsidR="00CD5930" w:rsidRPr="009D7360" w:rsidRDefault="00E72BE0" w:rsidP="009C1592">
      <w:pPr>
        <w:pStyle w:val="2"/>
      </w:pPr>
      <w:r w:rsidRPr="009D7360">
        <w:t>1-</w:t>
      </w:r>
      <w:r w:rsidR="00012C79" w:rsidRPr="009D7360">
        <w:t>（3）</w:t>
      </w:r>
      <w:bookmarkStart w:id="2" w:name="霸凌及校園暴力事件"/>
      <w:r w:rsidRPr="009D7360">
        <w:t>霸凌及校園暴力事件</w:t>
      </w:r>
      <w:bookmarkEnd w:id="2"/>
      <w:r w:rsidRPr="009D7360">
        <w:t>(肢體、言語、關係、網路霸凌以及傷害、恐嚇、強制、凌虐等行為)</w:t>
      </w:r>
    </w:p>
    <w:p w14:paraId="24299A90" w14:textId="77ACAE3A" w:rsidR="002D75FC" w:rsidRPr="009D7360" w:rsidRDefault="00967E34" w:rsidP="005637AD">
      <w:pPr>
        <w:pStyle w:val="a"/>
      </w:pPr>
      <w:r w:rsidRPr="009D7360">
        <w:rPr>
          <w:rFonts w:hint="eastAsia"/>
        </w:rPr>
        <w:t>（×）</w:t>
      </w:r>
      <w:r w:rsidR="002D75FC" w:rsidRPr="009D7360">
        <w:rPr>
          <w:rFonts w:hint="eastAsia"/>
        </w:rPr>
        <w:t>阿韜覺得阿迪愛哭討人厭，竟夥同同學，將阿迪綁在柱子上，再剝光他的衣服加以取笑。因為阿迪身體沒有受傷，所</w:t>
      </w:r>
      <w:r w:rsidR="00850CCA">
        <w:rPr>
          <w:rFonts w:hint="eastAsia"/>
        </w:rPr>
        <w:t>以</w:t>
      </w:r>
      <w:r w:rsidR="002D75FC" w:rsidRPr="009D7360">
        <w:rPr>
          <w:rFonts w:hint="eastAsia"/>
        </w:rPr>
        <w:t>阿韜沒有犯法。</w:t>
      </w:r>
    </w:p>
    <w:p w14:paraId="11702A6F" w14:textId="2FD1BE79" w:rsidR="002D75FC" w:rsidRPr="009D7360" w:rsidRDefault="00967E34" w:rsidP="005637AD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O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阿韜常欺負阿迪，有一天因為不爽阿迪替他拿東西一臉不甘不願的樣子，於是下課後，與一群死黨在校外小巷內，圍毆阿迪，導致阿迪內出血送醫。阿韜不但是霸凌行為，而且觸犯了刑法傷害罪。</w:t>
      </w:r>
    </w:p>
    <w:p w14:paraId="17189A33" w14:textId="35DDB2FD" w:rsidR="002D75FC" w:rsidRPr="009D7360" w:rsidRDefault="00967E34" w:rsidP="005637AD">
      <w:pPr>
        <w:pStyle w:val="a"/>
      </w:pPr>
      <w:bookmarkStart w:id="3" w:name="_Hlk143264919"/>
      <w:bookmarkStart w:id="4" w:name="_GoBack"/>
      <w:r w:rsidRPr="009D7360">
        <w:rPr>
          <w:rFonts w:hint="eastAsia"/>
        </w:rPr>
        <w:t>（</w:t>
      </w:r>
      <w:r w:rsidRPr="009D7360">
        <w:rPr>
          <w:rFonts w:hint="eastAsia"/>
        </w:rPr>
        <w:t>O</w:t>
      </w:r>
      <w:r w:rsidRPr="009D7360">
        <w:rPr>
          <w:rFonts w:hint="eastAsia"/>
        </w:rPr>
        <w:t>）</w:t>
      </w:r>
      <w:r w:rsidR="00850CCA">
        <w:rPr>
          <w:rFonts w:hint="eastAsia"/>
        </w:rPr>
        <w:t>今年</w:t>
      </w:r>
      <w:r w:rsidR="00850CCA">
        <w:rPr>
          <w:rFonts w:hint="eastAsia"/>
        </w:rPr>
        <w:t>3</w:t>
      </w:r>
      <w:r w:rsidR="00850CCA">
        <w:rPr>
          <w:rFonts w:hint="eastAsia"/>
        </w:rPr>
        <w:t>月已公布，全面禁止電子菸，違法製造或輸入最高可罰</w:t>
      </w:r>
      <w:r w:rsidR="00850CCA">
        <w:rPr>
          <w:rFonts w:hint="eastAsia"/>
        </w:rPr>
        <w:t>500</w:t>
      </w:r>
      <w:r w:rsidR="00850CCA">
        <w:rPr>
          <w:rFonts w:hint="eastAsia"/>
        </w:rPr>
        <w:t>萬元。</w:t>
      </w:r>
    </w:p>
    <w:bookmarkEnd w:id="3"/>
    <w:bookmarkEnd w:id="4"/>
    <w:p w14:paraId="734281C2" w14:textId="6D2AB4C7" w:rsidR="002D75FC" w:rsidRPr="009D7360" w:rsidRDefault="00967E34" w:rsidP="005637AD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3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阿韜不滿阿迪對他嗆聲，為了表現自己才是老大，就在教室裡，班上同學在場的情形下，賞阿迪耳光，造成阿迪臉頰瘀腫，阿韜還將垃圾筒內的垃圾倒在阿迪的頭上。阿韜犯了什麼罪？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1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傷害罪。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2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公然侮辱罪。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3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以上二者皆是。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4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沒有罪。</w:t>
      </w:r>
    </w:p>
    <w:p w14:paraId="0F4ABB11" w14:textId="5999ADAF" w:rsidR="002D75FC" w:rsidRPr="009D7360" w:rsidRDefault="00967E34" w:rsidP="005637AD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3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阿韜向阿迪借</w:t>
      </w:r>
      <w:r w:rsidR="002D75FC" w:rsidRPr="009D7360">
        <w:rPr>
          <w:rFonts w:hint="eastAsia"/>
        </w:rPr>
        <w:t>ipad</w:t>
      </w:r>
      <w:r w:rsidR="002D75FC" w:rsidRPr="009D7360">
        <w:rPr>
          <w:rFonts w:hint="eastAsia"/>
        </w:rPr>
        <w:t>，阿迪不肯借，阿韜很生氣，心想：我沒有，你也不要想有。於是就直接從阿迪手中搶走</w:t>
      </w:r>
      <w:r w:rsidR="002D75FC" w:rsidRPr="009D7360">
        <w:rPr>
          <w:rFonts w:hint="eastAsia"/>
        </w:rPr>
        <w:t>ipad</w:t>
      </w:r>
      <w:r w:rsidR="002D75FC" w:rsidRPr="009D7360">
        <w:rPr>
          <w:rFonts w:hint="eastAsia"/>
        </w:rPr>
        <w:t>，還丟在地上踩壞。阿迪可以主張什麼權利？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1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對阿韜提出搶奪罪、毀損罪的告訴。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2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請求阿韜賠償損失。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3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以上二者皆可。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4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自認倒楣，沒得主張。</w:t>
      </w:r>
    </w:p>
    <w:p w14:paraId="40F724FC" w14:textId="25B0999F" w:rsidR="002D75FC" w:rsidRPr="009D7360" w:rsidRDefault="00967E34" w:rsidP="005637AD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1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阿迪受不了阿韜的欺負，於是帶了一把扳手到學校，看到阿韜就拿扳手敲擊阿韜的頭，結果阿韜被打到腦震盪送醫急救。阿迪有責任嗎？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1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仍然要負傷害罪、重傷害罪，甚至殺人罪的責任。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2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「以牙還牙，以眼還眼」，古有明訓，所以不必負責。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3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賠錢了事就好了。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4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請爸媽出面就可以解決。</w:t>
      </w:r>
    </w:p>
    <w:p w14:paraId="4C84D4D5" w14:textId="2B65AB0E" w:rsidR="00E72BE0" w:rsidRPr="009D7360" w:rsidRDefault="00E72BE0" w:rsidP="009C1592">
      <w:pPr>
        <w:pStyle w:val="2"/>
      </w:pPr>
      <w:r w:rsidRPr="009D7360">
        <w:t>1-4</w:t>
      </w:r>
      <w:bookmarkStart w:id="5" w:name="幫派"/>
      <w:r w:rsidRPr="009D7360">
        <w:t>幫派</w:t>
      </w:r>
      <w:bookmarkEnd w:id="5"/>
      <w:r w:rsidRPr="009D7360">
        <w:t>(教唆犯罪、聚眾鬥毆、公然侮辱、妨礙公務、謊報案件)</w:t>
      </w:r>
    </w:p>
    <w:p w14:paraId="031B3789" w14:textId="257615D4" w:rsidR="002D75FC" w:rsidRPr="009D7360" w:rsidRDefault="00967E34" w:rsidP="005637AD">
      <w:pPr>
        <w:pStyle w:val="a"/>
      </w:pPr>
      <w:r w:rsidRPr="009D7360">
        <w:rPr>
          <w:rFonts w:hint="eastAsia"/>
        </w:rPr>
        <w:t>（×）</w:t>
      </w:r>
      <w:r w:rsidR="002D75FC" w:rsidRPr="009D7360">
        <w:rPr>
          <w:rFonts w:hint="eastAsia"/>
        </w:rPr>
        <w:t>小江同學參加不良幫派，為防止遭同學或校外人士欺侮，在書包內放了幫派老大給他的一把手槍，以備不時之需，因為小江沒有拿出來射擊，所以不構成犯罪。</w:t>
      </w:r>
    </w:p>
    <w:p w14:paraId="462E3AE4" w14:textId="5658D7FE" w:rsidR="002D75FC" w:rsidRPr="009D7360" w:rsidRDefault="00967E34" w:rsidP="005637AD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O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唆使地區不良分子砸店收取保護費，雖然幫派老大自己並未出面，但仍然構成犯罪。</w:t>
      </w:r>
    </w:p>
    <w:p w14:paraId="7738638F" w14:textId="4FFFD8B9" w:rsidR="002D75FC" w:rsidRPr="009D7360" w:rsidRDefault="00967E34" w:rsidP="005637AD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O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國家的法律及學校的校規，都是用以規範人的行為，實踐公平與正義。</w:t>
      </w:r>
    </w:p>
    <w:p w14:paraId="4DB74B69" w14:textId="07CAAABE" w:rsidR="002D75FC" w:rsidRPr="009D7360" w:rsidRDefault="00967E34" w:rsidP="005637AD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3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江仔為地區幫派老大，為壯大聲勢，到國中去吸收小弟加入幫派，下列敘述何者正確？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1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人民有結社之自由，所以沒有違法。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2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幫派屬於社會團體，可自由徵收會員。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3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可依組織犯罪條例將江仔判刑。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4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只要江仔自己不親自出面犯罪，就沒事。</w:t>
      </w:r>
    </w:p>
    <w:p w14:paraId="0BD4E433" w14:textId="2A8BFE2A" w:rsidR="002D75FC" w:rsidRPr="009D7360" w:rsidRDefault="00967E34" w:rsidP="005637AD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3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小林受同伙招喚前去向人尋仇，雙方人馬分持器械打群架時，小林只是在旁圍觀搖旗吶喊助勢，雙方都有人受重傷，請問小林的刑責是：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1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因為沒有直接參與打架，不構成犯罪。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2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犯幫助傷害罪。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3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犯刑法聚眾鬥毆罪。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4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共犯傷害或重傷害罪。</w:t>
      </w:r>
    </w:p>
    <w:p w14:paraId="01431EF8" w14:textId="0C566AD5" w:rsidR="002D75FC" w:rsidRPr="009D7360" w:rsidRDefault="005637AD" w:rsidP="005637AD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4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兩派不良分子相互尋仇，衝突中林姓角頭掏槍朝對方一人頭部射擊，而將對方擊傷，請問林姓角頭犯什麼罪？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1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非法持有手槍及子彈罪。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2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傷害罪。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3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殺人未遂罪。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4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非法持有手槍子彈罪及殺人未遂罪。</w:t>
      </w:r>
    </w:p>
    <w:p w14:paraId="2E935B55" w14:textId="77777777" w:rsidR="00E72BE0" w:rsidRPr="009D7360" w:rsidRDefault="00E72BE0" w:rsidP="009C1592">
      <w:pPr>
        <w:pStyle w:val="1"/>
      </w:pPr>
      <w:r w:rsidRPr="009D7360">
        <w:rPr>
          <w:rFonts w:hint="eastAsia"/>
        </w:rPr>
        <w:lastRenderedPageBreak/>
        <w:t>◎</w:t>
      </w:r>
      <w:r w:rsidRPr="009D7360">
        <w:t>第2類行政、選舉、交通、家暴、勞動、性別主流、人權、兒少</w:t>
      </w:r>
    </w:p>
    <w:p w14:paraId="6623A172" w14:textId="77777777" w:rsidR="00E72BE0" w:rsidRPr="009D7360" w:rsidRDefault="00E72BE0" w:rsidP="009C1592">
      <w:pPr>
        <w:pStyle w:val="2"/>
      </w:pPr>
      <w:r w:rsidRPr="009D7360">
        <w:t>2-1</w:t>
      </w:r>
      <w:bookmarkStart w:id="6" w:name="飆車、酒駕及無照駕駛等交通違規事件"/>
      <w:r w:rsidRPr="009D7360">
        <w:t>飆車、酒駕及無照駕駛等交通違規事件</w:t>
      </w:r>
      <w:bookmarkEnd w:id="6"/>
    </w:p>
    <w:p w14:paraId="28A58A6E" w14:textId="7BA456AA" w:rsidR="002D75FC" w:rsidRPr="009D7360" w:rsidRDefault="00967E34" w:rsidP="009C1592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O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被飆車族撞成重傷，如果沒錢請律師協助請求賠償，可向法律扶助基金會求助。</w:t>
      </w:r>
    </w:p>
    <w:p w14:paraId="71BC587A" w14:textId="2E99D4E0" w:rsidR="002D75FC" w:rsidRPr="009D7360" w:rsidRDefault="00967E34" w:rsidP="009C1592">
      <w:pPr>
        <w:pStyle w:val="a"/>
      </w:pPr>
      <w:r w:rsidRPr="009D7360">
        <w:rPr>
          <w:rFonts w:hint="eastAsia"/>
        </w:rPr>
        <w:t>（×）</w:t>
      </w:r>
      <w:r w:rsidR="002D75FC" w:rsidRPr="009D7360">
        <w:rPr>
          <w:rFonts w:hint="eastAsia"/>
        </w:rPr>
        <w:t>未成年的小明酒後騎機車撞傷小華，因為一人做事一人擔，所以小明的父母不用負賠償責任。</w:t>
      </w:r>
    </w:p>
    <w:p w14:paraId="619B3B33" w14:textId="2D6D1613" w:rsidR="002D75FC" w:rsidRPr="009D7360" w:rsidRDefault="00967E34" w:rsidP="009C1592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O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騎機車撞傷路人，不可逃離現場，否則會觸犯刑法肇事逃逸罪。</w:t>
      </w:r>
    </w:p>
    <w:p w14:paraId="2C3CDCDC" w14:textId="4F8A0C10" w:rsidR="002D75FC" w:rsidRPr="009D7360" w:rsidRDefault="005637AD" w:rsidP="009C1592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4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酒後駕車撞到路人致死，可能要負哪些責任：（</w:t>
      </w:r>
      <w:r w:rsidR="002D75FC" w:rsidRPr="009D7360">
        <w:rPr>
          <w:rFonts w:hint="eastAsia"/>
        </w:rPr>
        <w:t>1</w:t>
      </w:r>
      <w:r w:rsidR="002D75FC" w:rsidRPr="009D7360">
        <w:rPr>
          <w:rFonts w:hint="eastAsia"/>
        </w:rPr>
        <w:t>）行政責任。（</w:t>
      </w:r>
      <w:r w:rsidR="002D75FC" w:rsidRPr="009D7360">
        <w:rPr>
          <w:rFonts w:hint="eastAsia"/>
        </w:rPr>
        <w:t>2</w:t>
      </w:r>
      <w:r w:rsidR="002D75FC" w:rsidRPr="009D7360">
        <w:rPr>
          <w:rFonts w:hint="eastAsia"/>
        </w:rPr>
        <w:t>）民事責任。（</w:t>
      </w:r>
      <w:r w:rsidR="002D75FC" w:rsidRPr="009D7360">
        <w:rPr>
          <w:rFonts w:hint="eastAsia"/>
        </w:rPr>
        <w:t>3</w:t>
      </w:r>
      <w:r w:rsidR="002D75FC" w:rsidRPr="009D7360">
        <w:rPr>
          <w:rFonts w:hint="eastAsia"/>
        </w:rPr>
        <w:t>）刑事責任。（</w:t>
      </w:r>
      <w:r w:rsidR="002D75FC" w:rsidRPr="009D7360">
        <w:rPr>
          <w:rFonts w:hint="eastAsia"/>
        </w:rPr>
        <w:t>4</w:t>
      </w:r>
      <w:r w:rsidR="002D75FC" w:rsidRPr="009D7360">
        <w:rPr>
          <w:rFonts w:hint="eastAsia"/>
        </w:rPr>
        <w:t>）需負以上三種責任。</w:t>
      </w:r>
    </w:p>
    <w:p w14:paraId="35F1AD0E" w14:textId="0423F489" w:rsidR="002D75FC" w:rsidRPr="009D7360" w:rsidRDefault="005637AD" w:rsidP="009C1592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4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小明與朋友一起在路上飆車，因為妨害交通，被警察攔阻取締，小明不服推打警察致其受傷，小明的行為可能構成何種犯罪：（</w:t>
      </w:r>
      <w:r w:rsidR="002D75FC" w:rsidRPr="009D7360">
        <w:rPr>
          <w:rFonts w:hint="eastAsia"/>
        </w:rPr>
        <w:t>1</w:t>
      </w:r>
      <w:r w:rsidR="002D75FC" w:rsidRPr="009D7360">
        <w:rPr>
          <w:rFonts w:hint="eastAsia"/>
        </w:rPr>
        <w:t>）妨害公眾往來安全罪。（</w:t>
      </w:r>
      <w:r w:rsidR="002D75FC" w:rsidRPr="009D7360">
        <w:rPr>
          <w:rFonts w:hint="eastAsia"/>
        </w:rPr>
        <w:t>2</w:t>
      </w:r>
      <w:r w:rsidR="002D75FC" w:rsidRPr="009D7360">
        <w:rPr>
          <w:rFonts w:hint="eastAsia"/>
        </w:rPr>
        <w:t>）妨害公務員執行職務罪。（</w:t>
      </w:r>
      <w:r w:rsidR="002D75FC" w:rsidRPr="009D7360">
        <w:rPr>
          <w:rFonts w:hint="eastAsia"/>
        </w:rPr>
        <w:t>3</w:t>
      </w:r>
      <w:r w:rsidR="002D75FC" w:rsidRPr="009D7360">
        <w:rPr>
          <w:rFonts w:hint="eastAsia"/>
        </w:rPr>
        <w:t>）傷害罪。（</w:t>
      </w:r>
      <w:r w:rsidR="002D75FC" w:rsidRPr="009D7360">
        <w:rPr>
          <w:rFonts w:hint="eastAsia"/>
        </w:rPr>
        <w:t>4</w:t>
      </w:r>
      <w:r w:rsidR="002D75FC" w:rsidRPr="009D7360">
        <w:rPr>
          <w:rFonts w:hint="eastAsia"/>
        </w:rPr>
        <w:t>）以上罪名皆會成立。</w:t>
      </w:r>
    </w:p>
    <w:p w14:paraId="2AD667A1" w14:textId="23A0355B" w:rsidR="002D75FC" w:rsidRPr="009D7360" w:rsidRDefault="00967E34" w:rsidP="009C1592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3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小明沒有駕照，卻想騎機車上下學，以下何者正確：（</w:t>
      </w:r>
      <w:r w:rsidR="002D75FC" w:rsidRPr="009D7360">
        <w:rPr>
          <w:rFonts w:hint="eastAsia"/>
        </w:rPr>
        <w:t>1</w:t>
      </w:r>
      <w:r w:rsidR="002D75FC" w:rsidRPr="009D7360">
        <w:rPr>
          <w:rFonts w:hint="eastAsia"/>
        </w:rPr>
        <w:t>）父母同意就可以騎機車上下學。（</w:t>
      </w:r>
      <w:r w:rsidR="002D75FC" w:rsidRPr="009D7360">
        <w:rPr>
          <w:rFonts w:hint="eastAsia"/>
        </w:rPr>
        <w:t>2</w:t>
      </w:r>
      <w:r w:rsidR="002D75FC" w:rsidRPr="009D7360">
        <w:rPr>
          <w:rFonts w:hint="eastAsia"/>
        </w:rPr>
        <w:t>）向好朋友借騎機車。（</w:t>
      </w:r>
      <w:r w:rsidR="002D75FC" w:rsidRPr="009D7360">
        <w:rPr>
          <w:rFonts w:hint="eastAsia"/>
        </w:rPr>
        <w:t>3</w:t>
      </w:r>
      <w:r w:rsidR="002D75FC" w:rsidRPr="009D7360">
        <w:rPr>
          <w:rFonts w:hint="eastAsia"/>
        </w:rPr>
        <w:t>）努力考取駕照（</w:t>
      </w:r>
      <w:r w:rsidR="002D75FC" w:rsidRPr="009D7360">
        <w:rPr>
          <w:rFonts w:hint="eastAsia"/>
        </w:rPr>
        <w:t>4</w:t>
      </w:r>
      <w:r w:rsidR="002D75FC" w:rsidRPr="009D7360">
        <w:rPr>
          <w:rFonts w:hint="eastAsia"/>
        </w:rPr>
        <w:t>）偷騎他人的機車。</w:t>
      </w:r>
    </w:p>
    <w:p w14:paraId="565A9AAE" w14:textId="75DD4E3F" w:rsidR="008D0BC2" w:rsidRPr="009D7360" w:rsidRDefault="00E72BE0" w:rsidP="00F21436">
      <w:pPr>
        <w:pStyle w:val="2"/>
      </w:pPr>
      <w:r w:rsidRPr="009D7360">
        <w:t>2-2</w:t>
      </w:r>
      <w:bookmarkStart w:id="7" w:name="反賄選"/>
      <w:r w:rsidRPr="009D7360">
        <w:t>反賄選</w:t>
      </w:r>
      <w:bookmarkEnd w:id="7"/>
      <w:r w:rsidRPr="009D7360">
        <w:t>(公民社會責任、民主法治觀念、買、賣票法律責任)</w:t>
      </w:r>
    </w:p>
    <w:p w14:paraId="4C2F7039" w14:textId="36D94CE0" w:rsidR="002D75FC" w:rsidRPr="009D7360" w:rsidRDefault="00967E34" w:rsidP="00F21436">
      <w:pPr>
        <w:pStyle w:val="a"/>
      </w:pPr>
      <w:r w:rsidRPr="009D7360">
        <w:rPr>
          <w:rFonts w:hint="eastAsia"/>
        </w:rPr>
        <w:t>（×）</w:t>
      </w:r>
      <w:r w:rsidR="002D75FC" w:rsidRPr="009D7360">
        <w:rPr>
          <w:rFonts w:hint="eastAsia"/>
        </w:rPr>
        <w:t>為彌補投票當天的損失，選民可以向候選人索取「走路工」、「便當費」作為投票代價。</w:t>
      </w:r>
    </w:p>
    <w:p w14:paraId="52F109D5" w14:textId="4CD0C559" w:rsidR="002D75FC" w:rsidRPr="009D7360" w:rsidRDefault="00967E34" w:rsidP="00F21436">
      <w:pPr>
        <w:pStyle w:val="a"/>
      </w:pPr>
      <w:r w:rsidRPr="009D7360">
        <w:rPr>
          <w:rFonts w:hint="eastAsia"/>
        </w:rPr>
        <w:t>（×）</w:t>
      </w:r>
      <w:r w:rsidR="002D75FC" w:rsidRPr="009D7360">
        <w:rPr>
          <w:rFonts w:hint="eastAsia"/>
        </w:rPr>
        <w:t>只要不是候選人，幫參選的親朋好友跑腿送錢給選民，應該不會構成犯罪。</w:t>
      </w:r>
    </w:p>
    <w:p w14:paraId="04130307" w14:textId="43F59C71" w:rsidR="002D75FC" w:rsidRPr="009D7360" w:rsidRDefault="00967E34" w:rsidP="00F21436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O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選舉時買票、賣票都是法律所不容許的犯罪行為。</w:t>
      </w:r>
    </w:p>
    <w:p w14:paraId="7DC67361" w14:textId="5230B76B" w:rsidR="002D75FC" w:rsidRPr="009D7360" w:rsidRDefault="00F21436" w:rsidP="00F21436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4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發現賄選，可以向那些機關檢舉？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1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警察機關。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2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調查局（站）。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3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地方法院檢察署。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4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以上都可以。</w:t>
      </w:r>
    </w:p>
    <w:p w14:paraId="4145450D" w14:textId="46C93E13" w:rsidR="002D75FC" w:rsidRPr="009D7360" w:rsidRDefault="00967E34" w:rsidP="00F21436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2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接受候選人招待旅遊而答應投票支持，責任為何？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1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因為不是收受現金或財物，所以不構成犯罪。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2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犯俗稱「賣票」的投票受賄罪。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3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犯俗稱「買票」的投票行賄罪。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4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只要事後不去投票，就不構成犯罪。</w:t>
      </w:r>
    </w:p>
    <w:p w14:paraId="5579E0E0" w14:textId="6A8BBB3C" w:rsidR="002D75FC" w:rsidRPr="009D7360" w:rsidRDefault="00967E34" w:rsidP="00F21436">
      <w:pPr>
        <w:pStyle w:val="a"/>
      </w:pPr>
      <w:r w:rsidRPr="009D7360">
        <w:rPr>
          <w:rFonts w:hint="eastAsia"/>
        </w:rPr>
        <w:t>（</w:t>
      </w:r>
      <w:r w:rsidR="00DF360E" w:rsidRPr="009D7360">
        <w:t>3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依憲法規定，中華民國國民年滿幾歲有選舉權？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1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18</w:t>
      </w:r>
      <w:r w:rsidR="002D75FC" w:rsidRPr="009D7360">
        <w:rPr>
          <w:rFonts w:hint="eastAsia"/>
        </w:rPr>
        <w:t>歲。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2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19</w:t>
      </w:r>
      <w:r w:rsidR="002D75FC" w:rsidRPr="009D7360">
        <w:rPr>
          <w:rFonts w:hint="eastAsia"/>
        </w:rPr>
        <w:t>歲。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3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20</w:t>
      </w:r>
      <w:r w:rsidR="002D75FC" w:rsidRPr="009D7360">
        <w:rPr>
          <w:rFonts w:hint="eastAsia"/>
        </w:rPr>
        <w:t>歲。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4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23</w:t>
      </w:r>
      <w:r w:rsidR="002D75FC" w:rsidRPr="009D7360">
        <w:rPr>
          <w:rFonts w:hint="eastAsia"/>
        </w:rPr>
        <w:t>歲。</w:t>
      </w:r>
    </w:p>
    <w:p w14:paraId="07019CB1" w14:textId="09E298E3" w:rsidR="009A53F6" w:rsidRPr="009D7360" w:rsidRDefault="009A53F6" w:rsidP="00C54727">
      <w:pPr>
        <w:pStyle w:val="2"/>
      </w:pPr>
      <w:r w:rsidRPr="009D7360">
        <w:rPr>
          <w:rFonts w:hint="eastAsia"/>
        </w:rPr>
        <w:t>2-</w:t>
      </w:r>
      <w:r w:rsidR="00012C79" w:rsidRPr="009D7360">
        <w:rPr>
          <w:rFonts w:hint="eastAsia"/>
        </w:rPr>
        <w:t>（3）</w:t>
      </w:r>
      <w:r w:rsidRPr="009D7360">
        <w:rPr>
          <w:rFonts w:hint="eastAsia"/>
        </w:rPr>
        <w:t>校園性騷擾（肢體、言語等）及性侵害（強制猥褻、妨害性自主）、師生戀、兩小無猜</w:t>
      </w:r>
    </w:p>
    <w:p w14:paraId="6B50E8D7" w14:textId="0345FD50" w:rsidR="002D75FC" w:rsidRPr="009D7360" w:rsidRDefault="00967E34" w:rsidP="00C54727">
      <w:pPr>
        <w:pStyle w:val="a"/>
      </w:pPr>
      <w:r w:rsidRPr="009D7360">
        <w:rPr>
          <w:rFonts w:hint="eastAsia"/>
        </w:rPr>
        <w:t>（×）</w:t>
      </w:r>
      <w:r w:rsidR="002D75FC" w:rsidRPr="009D7360">
        <w:rPr>
          <w:rFonts w:hint="eastAsia"/>
        </w:rPr>
        <w:t>只有男生能對女生犯強制性交罪，男生對男生、女生對女生、女生對男生都不可能觸犯強制性交罪。</w:t>
      </w:r>
    </w:p>
    <w:p w14:paraId="1A017C6A" w14:textId="1BCD9D2F" w:rsidR="002D75FC" w:rsidRPr="009D7360" w:rsidRDefault="00967E34" w:rsidP="00C54727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O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使用藥物，讓女生昏睡不醒人事而性交，也是強制性交的一種態樣。。</w:t>
      </w:r>
    </w:p>
    <w:p w14:paraId="3C55947E" w14:textId="5E8FFDAB" w:rsidR="002D75FC" w:rsidRPr="009D7360" w:rsidRDefault="00967E34" w:rsidP="00C54727">
      <w:pPr>
        <w:pStyle w:val="a"/>
      </w:pPr>
      <w:r w:rsidRPr="009D7360">
        <w:rPr>
          <w:rFonts w:hint="eastAsia"/>
        </w:rPr>
        <w:t>（×）</w:t>
      </w:r>
      <w:r w:rsidR="002D75FC" w:rsidRPr="009D7360">
        <w:rPr>
          <w:rFonts w:hint="eastAsia"/>
        </w:rPr>
        <w:t>小</w:t>
      </w:r>
      <w:r w:rsidR="002D75FC" w:rsidRPr="009D7360">
        <w:rPr>
          <w:rFonts w:hint="eastAsia"/>
        </w:rPr>
        <w:t>R</w:t>
      </w:r>
      <w:r w:rsidR="002D75FC" w:rsidRPr="009D7360">
        <w:rPr>
          <w:rFonts w:hint="eastAsia"/>
        </w:rPr>
        <w:t>是國二學生，在聊天室認識一位很聊得來的男同志，對方是大學生，而且很關心自己，小</w:t>
      </w:r>
      <w:r w:rsidR="002D75FC" w:rsidRPr="009D7360">
        <w:rPr>
          <w:rFonts w:hint="eastAsia"/>
        </w:rPr>
        <w:t>R</w:t>
      </w:r>
      <w:r w:rsidR="002D75FC" w:rsidRPr="009D7360">
        <w:rPr>
          <w:rFonts w:hint="eastAsia"/>
        </w:rPr>
        <w:t>決定獻身，他認為這是自己的事，並不會害對方觸犯法律。</w:t>
      </w:r>
    </w:p>
    <w:p w14:paraId="4961A065" w14:textId="2B400B40" w:rsidR="002D75FC" w:rsidRPr="009D7360" w:rsidRDefault="005637AD" w:rsidP="00C54727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4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文文成長在一個單身家庭，從小與媽媽相依為命。國三那年，媽媽結交男友，進而同居，三人於是同住一室。平日媽媽以帶團去南部旅遊為業，該名男友則無業在家，並常酗酒後毆打媽媽。春假時，媽媽的男友竟趁媽媽南下不在家的時候，對文文性侵，而且說是為了教文文了解男生好保護自己不被侵害，並且威脅文文不可以告訴別人，不然就要毆打媽媽。文文雖然很痛苦，但她想只要媽媽不要被打，只要媽媽快樂，她就可以忍耐下去。妳對文文有什麼建議？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1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繼續忍耐下去，只要媽媽幸福，有家總比沒家好。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2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離家出走，寧願在外流浪，也不要再被侵害。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3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另外交男朋友，報復媽媽還有她的男朋友。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4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告訴學校老師，甚至報警，尋求協助，擺脫性侵陰影，幸福不會存在於暴力之中。</w:t>
      </w:r>
    </w:p>
    <w:p w14:paraId="2D0A189D" w14:textId="08750DDA" w:rsidR="002D75FC" w:rsidRPr="009D7360" w:rsidRDefault="00967E34" w:rsidP="00C54727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3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若遭受性侵害，如何處理較為正確？。（</w:t>
      </w:r>
      <w:r w:rsidR="002D75FC" w:rsidRPr="009D7360">
        <w:rPr>
          <w:rFonts w:hint="eastAsia"/>
        </w:rPr>
        <w:t>1</w:t>
      </w:r>
      <w:r w:rsidR="002D75FC" w:rsidRPr="009D7360">
        <w:rPr>
          <w:rFonts w:hint="eastAsia"/>
        </w:rPr>
        <w:t>）趕快洗澡、換衣服。（</w:t>
      </w:r>
      <w:r w:rsidR="002D75FC" w:rsidRPr="009D7360">
        <w:rPr>
          <w:rFonts w:hint="eastAsia"/>
        </w:rPr>
        <w:t>2</w:t>
      </w:r>
      <w:r w:rsidR="002D75FC" w:rsidRPr="009D7360">
        <w:rPr>
          <w:rFonts w:hint="eastAsia"/>
        </w:rPr>
        <w:t>）隱忍不說（</w:t>
      </w:r>
      <w:r w:rsidR="002D75FC" w:rsidRPr="009D7360">
        <w:rPr>
          <w:rFonts w:hint="eastAsia"/>
        </w:rPr>
        <w:t>3</w:t>
      </w:r>
      <w:r w:rsidR="002D75FC" w:rsidRPr="009D7360">
        <w:rPr>
          <w:rFonts w:hint="eastAsia"/>
        </w:rPr>
        <w:t>）報警並且驗傷採證（</w:t>
      </w:r>
      <w:r w:rsidR="002D75FC" w:rsidRPr="009D7360">
        <w:rPr>
          <w:rFonts w:hint="eastAsia"/>
        </w:rPr>
        <w:t>4</w:t>
      </w:r>
      <w:r w:rsidR="002D75FC" w:rsidRPr="009D7360">
        <w:rPr>
          <w:rFonts w:hint="eastAsia"/>
        </w:rPr>
        <w:t>）跟知心朋友傾訴就好了。</w:t>
      </w:r>
    </w:p>
    <w:p w14:paraId="775F0A2F" w14:textId="2645F755" w:rsidR="002D75FC" w:rsidRPr="009D7360" w:rsidRDefault="005637AD" w:rsidP="00C54727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4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性侵害案件被害人在訴訟上有何種保護措施？（</w:t>
      </w:r>
      <w:r w:rsidR="002D75FC" w:rsidRPr="009D7360">
        <w:rPr>
          <w:rFonts w:hint="eastAsia"/>
        </w:rPr>
        <w:t>1</w:t>
      </w:r>
      <w:r w:rsidR="002D75FC" w:rsidRPr="009D7360">
        <w:rPr>
          <w:rFonts w:hint="eastAsia"/>
        </w:rPr>
        <w:t>）對於其姓名、出生年月日、住居所及其他足資識別其身分之資料均予保密（</w:t>
      </w:r>
      <w:r w:rsidR="002D75FC" w:rsidRPr="009D7360">
        <w:rPr>
          <w:rFonts w:hint="eastAsia"/>
        </w:rPr>
        <w:t>2</w:t>
      </w:r>
      <w:r w:rsidR="002D75FC" w:rsidRPr="009D7360">
        <w:rPr>
          <w:rFonts w:hint="eastAsia"/>
        </w:rPr>
        <w:t>）被害人之法定代理人、配偶、直系或三親等內旁系血親、家長、家屬、醫師、心理師、輔導人員或社工人員得於偵查或審判中，陪同被害人在場，並得陳述意見（</w:t>
      </w:r>
      <w:r w:rsidR="002D75FC" w:rsidRPr="009D7360">
        <w:rPr>
          <w:rFonts w:hint="eastAsia"/>
        </w:rPr>
        <w:t>3</w:t>
      </w:r>
      <w:r w:rsidR="002D75FC" w:rsidRPr="009D7360">
        <w:rPr>
          <w:rFonts w:hint="eastAsia"/>
        </w:rPr>
        <w:t>）對被害人之訊問或詰問，得依聲請或依職權在法庭外為之，或利用聲音、影像傳送之科技設備或其他適當隔離措施，將被害人與被告或法官隔離（</w:t>
      </w:r>
      <w:r w:rsidR="002D75FC" w:rsidRPr="009D7360">
        <w:rPr>
          <w:rFonts w:hint="eastAsia"/>
        </w:rPr>
        <w:t>4</w:t>
      </w:r>
      <w:r w:rsidR="002D75FC" w:rsidRPr="009D7360">
        <w:rPr>
          <w:rFonts w:hint="eastAsia"/>
        </w:rPr>
        <w:t>）以上皆是。</w:t>
      </w:r>
    </w:p>
    <w:p w14:paraId="48986068" w14:textId="4360F117" w:rsidR="00551B27" w:rsidRPr="009D7360" w:rsidRDefault="00E72BE0" w:rsidP="005777BF">
      <w:pPr>
        <w:pStyle w:val="2"/>
      </w:pPr>
      <w:r w:rsidRPr="009D7360">
        <w:t>2-4</w:t>
      </w:r>
      <w:bookmarkStart w:id="8" w:name="家暴"/>
      <w:r w:rsidRPr="009D7360">
        <w:t>家暴</w:t>
      </w:r>
      <w:bookmarkEnd w:id="8"/>
      <w:r w:rsidRPr="009D7360">
        <w:t>(家庭暴力防治法)、兒少法相關事件(</w:t>
      </w:r>
      <w:r w:rsidR="007F59AA" w:rsidRPr="009D7360">
        <w:rPr>
          <w:rFonts w:hint="eastAsia"/>
        </w:rPr>
        <w:t>兒童及少年福利與權益保障法</w:t>
      </w:r>
      <w:r w:rsidRPr="009D7360">
        <w:t>、少年事件處理法、菸害防</w:t>
      </w:r>
      <w:r w:rsidR="00551B27" w:rsidRPr="009D7360">
        <w:t>治法)</w:t>
      </w:r>
    </w:p>
    <w:p w14:paraId="5613E674" w14:textId="2D8B1D7D" w:rsidR="002D75FC" w:rsidRPr="009D7360" w:rsidRDefault="00967E34" w:rsidP="005777BF">
      <w:pPr>
        <w:pStyle w:val="a"/>
      </w:pPr>
      <w:r w:rsidRPr="009D7360">
        <w:rPr>
          <w:rFonts w:hint="eastAsia"/>
        </w:rPr>
        <w:t>（×）</w:t>
      </w:r>
      <w:r w:rsidR="002D75FC" w:rsidRPr="009D7360">
        <w:rPr>
          <w:rFonts w:hint="eastAsia"/>
        </w:rPr>
        <w:t>小孩滿</w:t>
      </w:r>
      <w:r w:rsidR="002D75FC" w:rsidRPr="009D7360">
        <w:t>20</w:t>
      </w:r>
      <w:r w:rsidR="002D75FC" w:rsidRPr="009D7360">
        <w:rPr>
          <w:rFonts w:hint="eastAsia"/>
        </w:rPr>
        <w:t>歲以後虐待父母，是家庭內的事情，法律不管這種家務事。</w:t>
      </w:r>
    </w:p>
    <w:p w14:paraId="547CE28E" w14:textId="3E618AD6" w:rsidR="002D75FC" w:rsidRPr="009D7360" w:rsidRDefault="00967E34" w:rsidP="005777BF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O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保護令可以要求加害人作認知教育輔導、心理輔導、精神治療及戒癮（如戒酒、戒毒）等輔導、治療。</w:t>
      </w:r>
    </w:p>
    <w:p w14:paraId="560C496F" w14:textId="1977772C" w:rsidR="002D75FC" w:rsidRPr="009D7360" w:rsidRDefault="00967E34" w:rsidP="005777BF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O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已經離婚的夫妻，如果先生持續到前妻住家、辦公室吵鬧，前妻還是可以向法院聲請保護令。</w:t>
      </w:r>
    </w:p>
    <w:p w14:paraId="25ECE4CA" w14:textId="375F8B4F" w:rsidR="002D75FC" w:rsidRPr="009D7360" w:rsidRDefault="005637AD" w:rsidP="005777BF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4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下列何種類之保護令，是我國所不採行？</w:t>
      </w:r>
      <w:r w:rsidR="00012C79" w:rsidRPr="009D7360">
        <w:t>（</w:t>
      </w:r>
      <w:r w:rsidR="00012C79" w:rsidRPr="009D7360">
        <w:t>1</w:t>
      </w:r>
      <w:r w:rsidR="00012C79" w:rsidRPr="009D7360">
        <w:t>）</w:t>
      </w:r>
      <w:r w:rsidR="002D75FC" w:rsidRPr="009D7360">
        <w:rPr>
          <w:rFonts w:hint="eastAsia"/>
        </w:rPr>
        <w:t>通常保護令</w:t>
      </w:r>
      <w:r w:rsidR="00012C79" w:rsidRPr="009D7360">
        <w:t>（</w:t>
      </w:r>
      <w:r w:rsidR="00012C79" w:rsidRPr="009D7360">
        <w:t>2</w:t>
      </w:r>
      <w:r w:rsidR="00012C79" w:rsidRPr="009D7360">
        <w:t>）</w:t>
      </w:r>
      <w:r w:rsidR="002D75FC" w:rsidRPr="009D7360">
        <w:rPr>
          <w:rFonts w:hint="eastAsia"/>
        </w:rPr>
        <w:t>暫時保護令</w:t>
      </w:r>
      <w:r w:rsidR="00012C79" w:rsidRPr="009D7360">
        <w:t>（</w:t>
      </w:r>
      <w:r w:rsidR="00012C79" w:rsidRPr="009D7360">
        <w:t>3</w:t>
      </w:r>
      <w:r w:rsidR="00012C79" w:rsidRPr="009D7360">
        <w:t>）</w:t>
      </w:r>
      <w:r w:rsidR="002D75FC" w:rsidRPr="009D7360">
        <w:rPr>
          <w:rFonts w:hint="eastAsia"/>
        </w:rPr>
        <w:t>緊急保護令</w:t>
      </w:r>
      <w:r w:rsidR="00012C79" w:rsidRPr="009D7360">
        <w:t>（</w:t>
      </w:r>
      <w:r w:rsidR="00012C79" w:rsidRPr="009D7360">
        <w:t>4</w:t>
      </w:r>
      <w:r w:rsidR="00012C79" w:rsidRPr="009D7360">
        <w:t>）</w:t>
      </w:r>
      <w:r w:rsidR="002D75FC" w:rsidRPr="009D7360">
        <w:rPr>
          <w:rFonts w:hint="eastAsia"/>
        </w:rPr>
        <w:t>特別保護令。</w:t>
      </w:r>
    </w:p>
    <w:p w14:paraId="0C11E18B" w14:textId="51F9FF8D" w:rsidR="002D75FC" w:rsidRPr="009D7360" w:rsidRDefault="00967E34" w:rsidP="005777BF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2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加害人不依照保護令的內容，去戒酒或上心理諮商課程，構成「違反保護令罪」時，法院可以判處加害人幾年以下有期徒刑、拘役或科或併科罰金之刑罰？</w:t>
      </w:r>
      <w:r w:rsidR="00012C79" w:rsidRPr="009D7360">
        <w:t>（</w:t>
      </w:r>
      <w:r w:rsidR="00012C79" w:rsidRPr="009D7360">
        <w:t>1</w:t>
      </w:r>
      <w:r w:rsidR="00012C79" w:rsidRPr="009D7360">
        <w:t>）</w:t>
      </w:r>
      <w:r w:rsidR="002D75FC" w:rsidRPr="009D7360">
        <w:t>1</w:t>
      </w:r>
      <w:r w:rsidR="002D75FC" w:rsidRPr="009D7360">
        <w:rPr>
          <w:rFonts w:hint="eastAsia"/>
        </w:rPr>
        <w:t>年</w:t>
      </w:r>
      <w:r w:rsidR="00012C79" w:rsidRPr="009D7360">
        <w:t>（</w:t>
      </w:r>
      <w:r w:rsidR="00012C79" w:rsidRPr="009D7360">
        <w:t>2</w:t>
      </w:r>
      <w:r w:rsidR="00012C79" w:rsidRPr="009D7360">
        <w:t>）</w:t>
      </w:r>
      <w:r w:rsidR="002D75FC" w:rsidRPr="009D7360">
        <w:t>3</w:t>
      </w:r>
      <w:r w:rsidR="002D75FC" w:rsidRPr="009D7360">
        <w:rPr>
          <w:rFonts w:hint="eastAsia"/>
        </w:rPr>
        <w:t>年</w:t>
      </w:r>
      <w:r w:rsidR="00012C79" w:rsidRPr="009D7360">
        <w:t>（</w:t>
      </w:r>
      <w:r w:rsidR="00012C79" w:rsidRPr="009D7360">
        <w:t>3</w:t>
      </w:r>
      <w:r w:rsidR="00012C79" w:rsidRPr="009D7360">
        <w:t>）</w:t>
      </w:r>
      <w:r w:rsidR="002D75FC" w:rsidRPr="009D7360">
        <w:t>5</w:t>
      </w:r>
      <w:r w:rsidR="002D75FC" w:rsidRPr="009D7360">
        <w:rPr>
          <w:rFonts w:hint="eastAsia"/>
        </w:rPr>
        <w:t>年</w:t>
      </w:r>
      <w:r w:rsidR="00012C79" w:rsidRPr="009D7360">
        <w:t>（</w:t>
      </w:r>
      <w:r w:rsidR="00012C79" w:rsidRPr="009D7360">
        <w:t>4</w:t>
      </w:r>
      <w:r w:rsidR="00012C79" w:rsidRPr="009D7360">
        <w:t>）</w:t>
      </w:r>
      <w:r w:rsidR="002D75FC" w:rsidRPr="009D7360">
        <w:t xml:space="preserve"> 10</w:t>
      </w:r>
      <w:r w:rsidR="002D75FC" w:rsidRPr="009D7360">
        <w:rPr>
          <w:rFonts w:hint="eastAsia"/>
        </w:rPr>
        <w:t>年。</w:t>
      </w:r>
    </w:p>
    <w:p w14:paraId="250641E7" w14:textId="321B9324" w:rsidR="002D75FC" w:rsidRPr="009D7360" w:rsidRDefault="002D75FC" w:rsidP="005777BF">
      <w:pPr>
        <w:pStyle w:val="a"/>
      </w:pPr>
      <w:r w:rsidRPr="009D7360">
        <w:rPr>
          <w:rFonts w:hint="eastAsia"/>
        </w:rPr>
        <w:t>（</w:t>
      </w:r>
      <w:r w:rsidRPr="009D7360">
        <w:t>3</w:t>
      </w:r>
      <w:r w:rsidRPr="009D7360">
        <w:rPr>
          <w:rFonts w:hint="eastAsia"/>
        </w:rPr>
        <w:t>）被害人得聲請保護令，而保護令是由何機關所核發？</w:t>
      </w:r>
      <w:r w:rsidR="00012C79" w:rsidRPr="009D7360">
        <w:t>（</w:t>
      </w:r>
      <w:r w:rsidR="00012C79" w:rsidRPr="009D7360">
        <w:t>1</w:t>
      </w:r>
      <w:r w:rsidR="00012C79" w:rsidRPr="009D7360">
        <w:t>）</w:t>
      </w:r>
      <w:r w:rsidRPr="009D7360">
        <w:rPr>
          <w:rFonts w:hint="eastAsia"/>
        </w:rPr>
        <w:t>警察局警察</w:t>
      </w:r>
      <w:r w:rsidR="00012C79" w:rsidRPr="009D7360">
        <w:t>（</w:t>
      </w:r>
      <w:r w:rsidR="00012C79" w:rsidRPr="009D7360">
        <w:t>2</w:t>
      </w:r>
      <w:r w:rsidR="00012C79" w:rsidRPr="009D7360">
        <w:t>）</w:t>
      </w:r>
      <w:r w:rsidRPr="009D7360">
        <w:rPr>
          <w:rFonts w:hint="eastAsia"/>
        </w:rPr>
        <w:t>檢察官</w:t>
      </w:r>
      <w:r w:rsidR="00012C79" w:rsidRPr="009D7360">
        <w:t>（</w:t>
      </w:r>
      <w:r w:rsidR="00012C79" w:rsidRPr="009D7360">
        <w:t>3</w:t>
      </w:r>
      <w:r w:rsidR="00012C79" w:rsidRPr="009D7360">
        <w:t>）</w:t>
      </w:r>
      <w:r w:rsidRPr="009D7360">
        <w:rPr>
          <w:rFonts w:hint="eastAsia"/>
        </w:rPr>
        <w:t>法官</w:t>
      </w:r>
      <w:r w:rsidR="00012C79" w:rsidRPr="009D7360">
        <w:t>（</w:t>
      </w:r>
      <w:r w:rsidR="00012C79" w:rsidRPr="009D7360">
        <w:t>4</w:t>
      </w:r>
      <w:r w:rsidR="00012C79" w:rsidRPr="009D7360">
        <w:t>）</w:t>
      </w:r>
      <w:r w:rsidRPr="009D7360">
        <w:rPr>
          <w:rFonts w:hint="eastAsia"/>
        </w:rPr>
        <w:t>社會局社工</w:t>
      </w:r>
      <w:r w:rsidR="005777BF" w:rsidRPr="009D7360">
        <w:rPr>
          <w:rFonts w:hint="eastAsia"/>
        </w:rPr>
        <w:t>。</w:t>
      </w:r>
    </w:p>
    <w:p w14:paraId="2E8C731C" w14:textId="77777777" w:rsidR="00E72BE0" w:rsidRPr="009D7360" w:rsidRDefault="00E72BE0" w:rsidP="005777BF">
      <w:pPr>
        <w:pStyle w:val="1"/>
      </w:pPr>
      <w:r w:rsidRPr="009D7360">
        <w:rPr>
          <w:rFonts w:hint="eastAsia"/>
        </w:rPr>
        <w:t>◎</w:t>
      </w:r>
      <w:r w:rsidRPr="009D7360">
        <w:t>第3類毒品、著作權、預防被害</w:t>
      </w:r>
    </w:p>
    <w:p w14:paraId="5D28B5F0" w14:textId="77777777" w:rsidR="00E72BE0" w:rsidRPr="009D7360" w:rsidRDefault="00E72BE0" w:rsidP="005777BF">
      <w:pPr>
        <w:pStyle w:val="2"/>
      </w:pPr>
      <w:r w:rsidRPr="009D7360">
        <w:t>3-1</w:t>
      </w:r>
      <w:bookmarkStart w:id="9" w:name="毒品、藥物濫用"/>
      <w:r w:rsidRPr="009D7360">
        <w:t>毒品、藥物濫用</w:t>
      </w:r>
      <w:bookmarkEnd w:id="9"/>
      <w:r w:rsidRPr="009D7360">
        <w:t>(辨識毒品與吸毒者特徵、毒品相關刑責、預防拒絕之道)</w:t>
      </w:r>
    </w:p>
    <w:p w14:paraId="0746CEC5" w14:textId="2AD58673" w:rsidR="002D75FC" w:rsidRPr="009D7360" w:rsidRDefault="00967E34" w:rsidP="005777BF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O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搖頭丸是屬於第二級毒品。</w:t>
      </w:r>
    </w:p>
    <w:p w14:paraId="42770FCB" w14:textId="2782E716" w:rsidR="002D75FC" w:rsidRPr="009D7360" w:rsidRDefault="00967E34" w:rsidP="005777BF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O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第一次施用搖頭丸要先送觀察勒戒。</w:t>
      </w:r>
    </w:p>
    <w:p w14:paraId="6CA5A95F" w14:textId="5722C0D6" w:rsidR="002D75FC" w:rsidRPr="009D7360" w:rsidRDefault="00967E34" w:rsidP="005777BF">
      <w:pPr>
        <w:pStyle w:val="a"/>
      </w:pPr>
      <w:r w:rsidRPr="009D7360">
        <w:rPr>
          <w:rFonts w:hint="eastAsia"/>
        </w:rPr>
        <w:t>（×）</w:t>
      </w:r>
      <w:r w:rsidR="002D75FC" w:rsidRPr="009D7360">
        <w:rPr>
          <w:rFonts w:hint="eastAsia"/>
        </w:rPr>
        <w:t>因為好奇而將同學給的搖頭丸帶回家收藏，如果沒有使用不會犯罪。</w:t>
      </w:r>
    </w:p>
    <w:p w14:paraId="47F9E5B4" w14:textId="74674D36" w:rsidR="002D75FC" w:rsidRPr="009D7360" w:rsidRDefault="00967E34" w:rsidP="005777BF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2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小方看到小炳毒癮發作，將搖頭丸免費拿給小炳吃，小方犯了：（</w:t>
      </w:r>
      <w:r w:rsidR="002D75FC" w:rsidRPr="009D7360">
        <w:rPr>
          <w:rFonts w:hint="eastAsia"/>
        </w:rPr>
        <w:t>1</w:t>
      </w:r>
      <w:r w:rsidR="002D75FC" w:rsidRPr="009D7360">
        <w:rPr>
          <w:rFonts w:hint="eastAsia"/>
        </w:rPr>
        <w:t>）販賣第二級毒品罪（</w:t>
      </w:r>
      <w:r w:rsidR="002D75FC" w:rsidRPr="009D7360">
        <w:rPr>
          <w:rFonts w:hint="eastAsia"/>
        </w:rPr>
        <w:t>2</w:t>
      </w:r>
      <w:r w:rsidR="002D75FC" w:rsidRPr="009D7360">
        <w:rPr>
          <w:rFonts w:hint="eastAsia"/>
        </w:rPr>
        <w:t>）轉讓第二級毒品罪（</w:t>
      </w:r>
      <w:r w:rsidR="002D75FC" w:rsidRPr="009D7360">
        <w:rPr>
          <w:rFonts w:hint="eastAsia"/>
        </w:rPr>
        <w:t>3</w:t>
      </w:r>
      <w:r w:rsidR="002D75FC" w:rsidRPr="009D7360">
        <w:rPr>
          <w:rFonts w:hint="eastAsia"/>
        </w:rPr>
        <w:t>）吸用第二級毒品罪（</w:t>
      </w:r>
      <w:r w:rsidR="002D75FC" w:rsidRPr="009D7360">
        <w:rPr>
          <w:rFonts w:hint="eastAsia"/>
        </w:rPr>
        <w:t>4</w:t>
      </w:r>
      <w:r w:rsidR="002D75FC" w:rsidRPr="009D7360">
        <w:rPr>
          <w:rFonts w:hint="eastAsia"/>
        </w:rPr>
        <w:t>）小方沒有犯罪</w:t>
      </w:r>
      <w:r w:rsidR="00313D41" w:rsidRPr="009D7360">
        <w:rPr>
          <w:rFonts w:hint="eastAsia"/>
        </w:rPr>
        <w:t>。</w:t>
      </w:r>
    </w:p>
    <w:p w14:paraId="3C229441" w14:textId="02BCA1E1" w:rsidR="002D75FC" w:rsidRPr="009D7360" w:rsidRDefault="00967E34" w:rsidP="005777BF">
      <w:pPr>
        <w:pStyle w:val="a"/>
      </w:pPr>
      <w:r w:rsidRPr="009D7360">
        <w:rPr>
          <w:rFonts w:hint="eastAsia"/>
        </w:rPr>
        <w:lastRenderedPageBreak/>
        <w:t>（</w:t>
      </w:r>
      <w:r w:rsidRPr="009D7360">
        <w:rPr>
          <w:rFonts w:hint="eastAsia"/>
        </w:rPr>
        <w:t>1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第一次施用搖頭丸者，會受什麼處罰：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1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「觀察勒戒」或「強制戒治」。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2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判處三年以下有期徒刑。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3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強制教育。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4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保護管束。</w:t>
      </w:r>
    </w:p>
    <w:p w14:paraId="159E63C6" w14:textId="07353F03" w:rsidR="002D75FC" w:rsidRPr="009D7360" w:rsidRDefault="005637AD" w:rsidP="005777BF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4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平常功課很重，以下何者是正當的解壓方式？（</w:t>
      </w:r>
      <w:r w:rsidR="002D75FC" w:rsidRPr="009D7360">
        <w:rPr>
          <w:rFonts w:hint="eastAsia"/>
        </w:rPr>
        <w:t>1</w:t>
      </w:r>
      <w:r w:rsidR="002D75FC" w:rsidRPr="009D7360">
        <w:rPr>
          <w:rFonts w:hint="eastAsia"/>
        </w:rPr>
        <w:t>）到學校附近的網咖，玩線上遊戲。（</w:t>
      </w:r>
      <w:r w:rsidR="002D75FC" w:rsidRPr="009D7360">
        <w:rPr>
          <w:rFonts w:hint="eastAsia"/>
        </w:rPr>
        <w:t>2</w:t>
      </w:r>
      <w:r w:rsidR="002D75FC" w:rsidRPr="009D7360">
        <w:rPr>
          <w:rFonts w:hint="eastAsia"/>
        </w:rPr>
        <w:t>）跟朋友一起去汽車旅館玩轟趴。（</w:t>
      </w:r>
      <w:r w:rsidR="002D75FC" w:rsidRPr="009D7360">
        <w:rPr>
          <w:rFonts w:hint="eastAsia"/>
        </w:rPr>
        <w:t>3</w:t>
      </w:r>
      <w:r w:rsidR="002D75FC" w:rsidRPr="009D7360">
        <w:rPr>
          <w:rFonts w:hint="eastAsia"/>
        </w:rPr>
        <w:t>）買幾瓶啤酒，和同學到公園喝酒解悶。（</w:t>
      </w:r>
      <w:r w:rsidR="002D75FC" w:rsidRPr="009D7360">
        <w:rPr>
          <w:rFonts w:hint="eastAsia"/>
        </w:rPr>
        <w:t>4</w:t>
      </w:r>
      <w:r w:rsidR="002D75FC" w:rsidRPr="009D7360">
        <w:rPr>
          <w:rFonts w:hint="eastAsia"/>
        </w:rPr>
        <w:t>）假日和家人或同學到戶外踏青散散心。</w:t>
      </w:r>
    </w:p>
    <w:p w14:paraId="797364D7" w14:textId="186091B0" w:rsidR="00E72BE0" w:rsidRPr="009D7360" w:rsidRDefault="00E72BE0" w:rsidP="007D77E8">
      <w:pPr>
        <w:pStyle w:val="2"/>
      </w:pPr>
      <w:r w:rsidRPr="009D7360">
        <w:t>3-2</w:t>
      </w:r>
      <w:bookmarkStart w:id="10" w:name="散布不當影片或不實言論、網路援交、網路交友、網購糾紛、網路遊戲"/>
      <w:r w:rsidRPr="009D7360">
        <w:t>散布不當影片或不實言論、網路援交、網路交友、網購糾紛、網路遊戲</w:t>
      </w:r>
      <w:bookmarkEnd w:id="10"/>
      <w:r w:rsidRPr="009D7360">
        <w:t>（盜用帳號、虛擬遊戲幣、寶物）等網路犯罪、非法影印、網路侵權等違反智慧財產權</w:t>
      </w:r>
    </w:p>
    <w:p w14:paraId="43DB87B8" w14:textId="0945D7DE" w:rsidR="002D75FC" w:rsidRPr="009D7360" w:rsidRDefault="00967E34" w:rsidP="007D77E8">
      <w:pPr>
        <w:pStyle w:val="a"/>
      </w:pPr>
      <w:r w:rsidRPr="009D7360">
        <w:rPr>
          <w:rFonts w:hint="eastAsia"/>
        </w:rPr>
        <w:t>（×）</w:t>
      </w:r>
      <w:r w:rsidR="002D75FC" w:rsidRPr="009D7360">
        <w:rPr>
          <w:rFonts w:hint="eastAsia"/>
        </w:rPr>
        <w:t>好朋友們擁有對方部落格或線上遊戲的帳號、密碼一起練功打怪，是情義相挺的具體展現。</w:t>
      </w:r>
    </w:p>
    <w:p w14:paraId="57F27463" w14:textId="1089C8C1" w:rsidR="002D75FC" w:rsidRPr="009D7360" w:rsidRDefault="00967E34" w:rsidP="007D77E8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O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因為網際網路是公開的空間，所以在網路上發言必須謹慎。</w:t>
      </w:r>
    </w:p>
    <w:p w14:paraId="0B67CBF1" w14:textId="1450566B" w:rsidR="002D75FC" w:rsidRPr="009D7360" w:rsidRDefault="00967E34" w:rsidP="007D77E8">
      <w:pPr>
        <w:pStyle w:val="a"/>
      </w:pPr>
      <w:r w:rsidRPr="009D7360">
        <w:rPr>
          <w:rFonts w:hint="eastAsia"/>
        </w:rPr>
        <w:t>（×）</w:t>
      </w:r>
      <w:r w:rsidR="002D75FC" w:rsidRPr="009D7360">
        <w:rPr>
          <w:rFonts w:hint="eastAsia"/>
        </w:rPr>
        <w:t>「大嘴巴的賤人」是個人的意見評價，和他人名譽無關。</w:t>
      </w:r>
    </w:p>
    <w:p w14:paraId="02C6327F" w14:textId="07E084BB" w:rsidR="002D75FC" w:rsidRPr="009D7360" w:rsidRDefault="005637AD" w:rsidP="007D77E8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4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小美擁有小莉某某小站的帳號和密碼，因此小美可以（</w:t>
      </w:r>
      <w:r w:rsidR="002D75FC" w:rsidRPr="009D7360">
        <w:rPr>
          <w:rFonts w:hint="eastAsia"/>
        </w:rPr>
        <w:t>1</w:t>
      </w:r>
      <w:r w:rsidR="002D75FC" w:rsidRPr="009D7360">
        <w:rPr>
          <w:rFonts w:hint="eastAsia"/>
        </w:rPr>
        <w:t>）登入小莉的帳號把內容全部刪除（</w:t>
      </w:r>
      <w:r w:rsidR="002D75FC" w:rsidRPr="009D7360">
        <w:rPr>
          <w:rFonts w:hint="eastAsia"/>
        </w:rPr>
        <w:t>2</w:t>
      </w:r>
      <w:r w:rsidR="002D75FC" w:rsidRPr="009D7360">
        <w:rPr>
          <w:rFonts w:hint="eastAsia"/>
        </w:rPr>
        <w:t>）登入小莉的帳號發言（</w:t>
      </w:r>
      <w:r w:rsidR="002D75FC" w:rsidRPr="009D7360">
        <w:rPr>
          <w:rFonts w:hint="eastAsia"/>
        </w:rPr>
        <w:t>3</w:t>
      </w:r>
      <w:r w:rsidR="002D75FC" w:rsidRPr="009D7360">
        <w:rPr>
          <w:rFonts w:hint="eastAsia"/>
        </w:rPr>
        <w:t>）登入小莉的帳號和小莉的男朋友說要分手（</w:t>
      </w:r>
      <w:r w:rsidR="002D75FC" w:rsidRPr="009D7360">
        <w:rPr>
          <w:rFonts w:hint="eastAsia"/>
        </w:rPr>
        <w:t>4</w:t>
      </w:r>
      <w:r w:rsidR="002D75FC" w:rsidRPr="009D7360">
        <w:rPr>
          <w:rFonts w:hint="eastAsia"/>
        </w:rPr>
        <w:t>）不得任意登入他人的帳號、密碼。</w:t>
      </w:r>
    </w:p>
    <w:p w14:paraId="7BE01397" w14:textId="1FC484C1" w:rsidR="002D75FC" w:rsidRPr="009D7360" w:rsidRDefault="005637AD" w:rsidP="007D77E8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4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下列何者為是（</w:t>
      </w:r>
      <w:r w:rsidR="002D75FC" w:rsidRPr="009D7360">
        <w:rPr>
          <w:rFonts w:hint="eastAsia"/>
        </w:rPr>
        <w:t>1</w:t>
      </w:r>
      <w:r w:rsidR="002D75FC" w:rsidRPr="009D7360">
        <w:rPr>
          <w:rFonts w:hint="eastAsia"/>
        </w:rPr>
        <w:t>）為表示親密無間，應該把自己的帳號、密碼跟好朋友分享（</w:t>
      </w:r>
      <w:r w:rsidR="002D75FC" w:rsidRPr="009D7360">
        <w:rPr>
          <w:rFonts w:hint="eastAsia"/>
        </w:rPr>
        <w:t>2</w:t>
      </w:r>
      <w:r w:rsidR="002D75FC" w:rsidRPr="009D7360">
        <w:rPr>
          <w:rFonts w:hint="eastAsia"/>
        </w:rPr>
        <w:t>）為了防止好友出賣自己，所以應該分享帳號、密碼，將共浴照片貼上去保證永不背叛（</w:t>
      </w:r>
      <w:r w:rsidR="002D75FC" w:rsidRPr="009D7360">
        <w:rPr>
          <w:rFonts w:hint="eastAsia"/>
        </w:rPr>
        <w:t>3</w:t>
      </w:r>
      <w:r w:rsidR="002D75FC" w:rsidRPr="009D7360">
        <w:rPr>
          <w:rFonts w:hint="eastAsia"/>
        </w:rPr>
        <w:t>）應該將別人的日記、文件、照片等公布到網路上，以免不慎遺失造成記憶上的空白（</w:t>
      </w:r>
      <w:r w:rsidR="002D75FC" w:rsidRPr="009D7360">
        <w:rPr>
          <w:rFonts w:hint="eastAsia"/>
        </w:rPr>
        <w:t>4</w:t>
      </w:r>
      <w:r w:rsidR="002D75FC" w:rsidRPr="009D7360">
        <w:rPr>
          <w:rFonts w:hint="eastAsia"/>
        </w:rPr>
        <w:t>）網路遊戲只是一種休閒方式，不應該全部分享帳號、密碼、練功產生虛擬道具、寶物、遊戲幣來充實班費。</w:t>
      </w:r>
    </w:p>
    <w:p w14:paraId="5E5C9070" w14:textId="59FD3112" w:rsidR="002D75FC" w:rsidRPr="009D7360" w:rsidRDefault="00967E34" w:rsidP="00313D41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3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下列對於網誌和</w:t>
      </w:r>
      <w:r w:rsidR="00313D41" w:rsidRPr="009D7360">
        <w:rPr>
          <w:rFonts w:hint="eastAsia"/>
        </w:rPr>
        <w:t>IG</w:t>
      </w:r>
      <w:r w:rsidR="002D75FC" w:rsidRPr="009D7360">
        <w:rPr>
          <w:rFonts w:hint="eastAsia"/>
        </w:rPr>
        <w:t>的使用方式，何者為是（</w:t>
      </w:r>
      <w:r w:rsidR="002D75FC" w:rsidRPr="009D7360">
        <w:rPr>
          <w:rFonts w:hint="eastAsia"/>
        </w:rPr>
        <w:t>1</w:t>
      </w:r>
      <w:r w:rsidR="002D75FC" w:rsidRPr="009D7360">
        <w:rPr>
          <w:rFonts w:hint="eastAsia"/>
        </w:rPr>
        <w:t>）在網路</w:t>
      </w:r>
      <w:r w:rsidR="00313D41" w:rsidRPr="009D7360">
        <w:rPr>
          <w:rFonts w:hint="eastAsia"/>
        </w:rPr>
        <w:t>IG</w:t>
      </w:r>
      <w:r w:rsidR="002D75FC" w:rsidRPr="009D7360">
        <w:rPr>
          <w:rFonts w:hint="eastAsia"/>
        </w:rPr>
        <w:t>將自己的行事曆、照片、心情日記、就醫紀錄公開，可以喚醒自己年輕的回憶，管他什麼隱私權（</w:t>
      </w:r>
      <w:r w:rsidR="002D75FC" w:rsidRPr="009D7360">
        <w:rPr>
          <w:rFonts w:hint="eastAsia"/>
        </w:rPr>
        <w:t>2</w:t>
      </w:r>
      <w:r w:rsidR="002D75FC" w:rsidRPr="009D7360">
        <w:rPr>
          <w:rFonts w:hint="eastAsia"/>
        </w:rPr>
        <w:t>）別人謾罵或誣陷他人的言論予以轉貼在自己的網誌上，因為只是轉貼，所以不會有言論責任的問題（</w:t>
      </w:r>
      <w:r w:rsidR="002D75FC" w:rsidRPr="009D7360">
        <w:rPr>
          <w:rFonts w:hint="eastAsia"/>
        </w:rPr>
        <w:t>3</w:t>
      </w:r>
      <w:r w:rsidR="002D75FC" w:rsidRPr="009D7360">
        <w:rPr>
          <w:rFonts w:hint="eastAsia"/>
        </w:rPr>
        <w:t>）應隨時注意資訊安全維護，並留意隱私權之內涵，不輕易將自己及家人的行程在網誌上全部公開，以免有心人有機可乘，利用全家外出時到家裡竊盜財物（</w:t>
      </w:r>
      <w:r w:rsidR="002D75FC" w:rsidRPr="009D7360">
        <w:rPr>
          <w:rFonts w:hint="eastAsia"/>
        </w:rPr>
        <w:t>4</w:t>
      </w:r>
      <w:r w:rsidR="002D75FC" w:rsidRPr="009D7360">
        <w:rPr>
          <w:rFonts w:hint="eastAsia"/>
        </w:rPr>
        <w:t>）會在我的</w:t>
      </w:r>
      <w:r w:rsidR="00313D41" w:rsidRPr="009D7360">
        <w:rPr>
          <w:rFonts w:hint="eastAsia"/>
        </w:rPr>
        <w:t>IG</w:t>
      </w:r>
      <w:r w:rsidR="002D75FC" w:rsidRPr="009D7360">
        <w:rPr>
          <w:rFonts w:hint="eastAsia"/>
        </w:rPr>
        <w:t>上留言或加入即時通上面的都是我的好朋友，朋友叫我去買遊戲點數卡應該馬上去樓下的便利商店幫忙買。</w:t>
      </w:r>
    </w:p>
    <w:p w14:paraId="3F57A9A2" w14:textId="05C48FAA" w:rsidR="00E72BE0" w:rsidRPr="009D7360" w:rsidRDefault="00E72BE0" w:rsidP="007D77E8">
      <w:pPr>
        <w:pStyle w:val="2"/>
      </w:pPr>
      <w:r w:rsidRPr="009D7360">
        <w:t>3-3</w:t>
      </w:r>
      <w:bookmarkStart w:id="11" w:name="反詐騙"/>
      <w:r w:rsidRPr="009D7360">
        <w:t>反詐騙</w:t>
      </w:r>
      <w:bookmarkEnd w:id="11"/>
      <w:r w:rsidRPr="009D7360">
        <w:t>(辨識詐騙行為特徵、165反詐騙諮詢專線、預防與拒絕之道)</w:t>
      </w:r>
    </w:p>
    <w:p w14:paraId="7E6D815F" w14:textId="61506E35" w:rsidR="002D75FC" w:rsidRPr="009D7360" w:rsidRDefault="00967E34" w:rsidP="007D77E8">
      <w:pPr>
        <w:pStyle w:val="a"/>
      </w:pPr>
      <w:r w:rsidRPr="009D7360">
        <w:rPr>
          <w:rFonts w:hint="eastAsia"/>
        </w:rPr>
        <w:t>（×）</w:t>
      </w:r>
      <w:r w:rsidR="002D75FC" w:rsidRPr="009D7360">
        <w:rPr>
          <w:rFonts w:hint="eastAsia"/>
        </w:rPr>
        <w:t>要申請行動電話，可以跟手機店的臨時員工借證件申請門號。</w:t>
      </w:r>
    </w:p>
    <w:p w14:paraId="5B2F0796" w14:textId="12EBFCE1" w:rsidR="002D75FC" w:rsidRPr="009D7360" w:rsidRDefault="00967E34" w:rsidP="007D77E8">
      <w:pPr>
        <w:pStyle w:val="a"/>
      </w:pPr>
      <w:r w:rsidRPr="009D7360">
        <w:rPr>
          <w:rFonts w:hint="eastAsia"/>
        </w:rPr>
        <w:t>（×）</w:t>
      </w:r>
      <w:r w:rsidR="002D75FC" w:rsidRPr="009D7360">
        <w:rPr>
          <w:rFonts w:hint="eastAsia"/>
        </w:rPr>
        <w:t>通訊行的臨時員工很聰明，會利用他人證件申辦信用卡，反正不用我們付錢，不需要去計較。</w:t>
      </w:r>
    </w:p>
    <w:p w14:paraId="3642F297" w14:textId="76B2EFF4" w:rsidR="002D75FC" w:rsidRPr="009D7360" w:rsidRDefault="00967E34" w:rsidP="007D77E8">
      <w:pPr>
        <w:pStyle w:val="a"/>
      </w:pPr>
      <w:r w:rsidRPr="009D7360">
        <w:rPr>
          <w:rFonts w:hint="eastAsia"/>
        </w:rPr>
        <w:t>（×）</w:t>
      </w:r>
      <w:r w:rsidR="002D75FC" w:rsidRPr="009D7360">
        <w:rPr>
          <w:rFonts w:hint="eastAsia"/>
        </w:rPr>
        <w:t>反正爸爸每個月手機的通話費都</w:t>
      </w:r>
      <w:r w:rsidR="002D75FC" w:rsidRPr="009D7360">
        <w:rPr>
          <w:rFonts w:hint="eastAsia"/>
        </w:rPr>
        <w:t>4</w:t>
      </w:r>
      <w:r w:rsidR="002D75FC" w:rsidRPr="009D7360">
        <w:rPr>
          <w:rFonts w:hint="eastAsia"/>
        </w:rPr>
        <w:t>千多元，乾脆拿爸爸抽屜裡的舊證件去辦一支零元手機方便跟同學聯絡。</w:t>
      </w:r>
    </w:p>
    <w:p w14:paraId="0FFFBE2C" w14:textId="65A0CBF5" w:rsidR="002D75FC" w:rsidRPr="009D7360" w:rsidRDefault="00967E34" w:rsidP="007D77E8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2</w:t>
      </w:r>
      <w:r w:rsidRPr="009D7360">
        <w:rPr>
          <w:rFonts w:hint="eastAsia"/>
        </w:rPr>
        <w:t>）</w:t>
      </w:r>
      <w:r w:rsidR="00313D41" w:rsidRPr="009D7360">
        <w:rPr>
          <w:rFonts w:hint="eastAsia"/>
        </w:rPr>
        <w:t>若</w:t>
      </w:r>
      <w:r w:rsidR="002D75FC" w:rsidRPr="009D7360">
        <w:rPr>
          <w:rFonts w:hint="eastAsia"/>
        </w:rPr>
        <w:t>當接到檢察官的電話時（</w:t>
      </w:r>
      <w:r w:rsidR="002D75FC" w:rsidRPr="009D7360">
        <w:rPr>
          <w:rFonts w:hint="eastAsia"/>
        </w:rPr>
        <w:t>1</w:t>
      </w:r>
      <w:r w:rsidR="002D75FC" w:rsidRPr="009D7360">
        <w:rPr>
          <w:rFonts w:hint="eastAsia"/>
        </w:rPr>
        <w:t>）說要監管帳戶時，要立即配合（</w:t>
      </w:r>
      <w:r w:rsidR="002D75FC" w:rsidRPr="009D7360">
        <w:rPr>
          <w:rFonts w:hint="eastAsia"/>
        </w:rPr>
        <w:t>2</w:t>
      </w:r>
      <w:r w:rsidR="002D75FC" w:rsidRPr="009D7360">
        <w:rPr>
          <w:rFonts w:hint="eastAsia"/>
        </w:rPr>
        <w:t>）撥打</w:t>
      </w:r>
      <w:r w:rsidR="002D75FC" w:rsidRPr="009D7360">
        <w:rPr>
          <w:rFonts w:hint="eastAsia"/>
        </w:rPr>
        <w:t>165</w:t>
      </w:r>
      <w:r w:rsidR="002D75FC" w:rsidRPr="009D7360">
        <w:rPr>
          <w:rFonts w:hint="eastAsia"/>
        </w:rPr>
        <w:t>查證（</w:t>
      </w:r>
      <w:r w:rsidR="002D75FC" w:rsidRPr="009D7360">
        <w:rPr>
          <w:rFonts w:hint="eastAsia"/>
        </w:rPr>
        <w:t>3</w:t>
      </w:r>
      <w:r w:rsidR="002D75FC" w:rsidRPr="009D7360">
        <w:rPr>
          <w:rFonts w:hint="eastAsia"/>
        </w:rPr>
        <w:t>）需要監管金融帳戶時，要踴躍提供金融卡。</w:t>
      </w:r>
    </w:p>
    <w:p w14:paraId="612F5BE0" w14:textId="41EBAD81" w:rsidR="002D75FC" w:rsidRPr="009D7360" w:rsidRDefault="00967E34" w:rsidP="007D77E8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1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以下對於提款機和匯款的敘述，何者為真（</w:t>
      </w:r>
      <w:r w:rsidR="002D75FC" w:rsidRPr="009D7360">
        <w:rPr>
          <w:rFonts w:hint="eastAsia"/>
        </w:rPr>
        <w:t>1</w:t>
      </w:r>
      <w:r w:rsidR="002D75FC" w:rsidRPr="009D7360">
        <w:rPr>
          <w:rFonts w:hint="eastAsia"/>
        </w:rPr>
        <w:t>）雖然提款機匯款金額有限制，仍然有可能成為詐騙的工具（</w:t>
      </w:r>
      <w:r w:rsidR="002D75FC" w:rsidRPr="009D7360">
        <w:rPr>
          <w:rFonts w:hint="eastAsia"/>
        </w:rPr>
        <w:t>2</w:t>
      </w:r>
      <w:r w:rsidR="002D75FC" w:rsidRPr="009D7360">
        <w:rPr>
          <w:rFonts w:hint="eastAsia"/>
        </w:rPr>
        <w:t>）遭詐騙之匯款時間在銀行下班之後，所以隔天再去報案還來得及（</w:t>
      </w:r>
      <w:r w:rsidR="002D75FC" w:rsidRPr="009D7360">
        <w:rPr>
          <w:rFonts w:hint="eastAsia"/>
        </w:rPr>
        <w:t>3</w:t>
      </w:r>
      <w:r w:rsidR="002D75FC" w:rsidRPr="009D7360">
        <w:rPr>
          <w:rFonts w:hint="eastAsia"/>
        </w:rPr>
        <w:t>）有人打電話說不小心將金錢匯入阿公的帳戶，因為人性本善，不需查證，必須立即抱持拾金不昧的精神轉匯回去（</w:t>
      </w:r>
      <w:r w:rsidR="002D75FC" w:rsidRPr="009D7360">
        <w:rPr>
          <w:rFonts w:hint="eastAsia"/>
        </w:rPr>
        <w:t>4</w:t>
      </w:r>
      <w:r w:rsidR="002D75FC" w:rsidRPr="009D7360">
        <w:rPr>
          <w:rFonts w:hint="eastAsia"/>
        </w:rPr>
        <w:t>）銀行的提款密碼有報警功能，只要故意將密碼輸入次序倒過來輸入，提款機就會自動報警。</w:t>
      </w:r>
    </w:p>
    <w:p w14:paraId="08651F54" w14:textId="7CC3E754" w:rsidR="002D75FC" w:rsidRPr="009D7360" w:rsidRDefault="005637AD" w:rsidP="007D77E8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4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小陳使用智慧型行動電話，首先需要注意什麼（</w:t>
      </w:r>
      <w:r w:rsidR="002D75FC" w:rsidRPr="009D7360">
        <w:rPr>
          <w:rFonts w:hint="eastAsia"/>
        </w:rPr>
        <w:t>1</w:t>
      </w:r>
      <w:r w:rsidR="002D75FC" w:rsidRPr="009D7360">
        <w:rPr>
          <w:rFonts w:hint="eastAsia"/>
        </w:rPr>
        <w:t>）先拿去程式破解，以便免費安裝付費軟體（</w:t>
      </w:r>
      <w:r w:rsidR="002D75FC" w:rsidRPr="009D7360">
        <w:rPr>
          <w:rFonts w:hint="eastAsia"/>
        </w:rPr>
        <w:t>2</w:t>
      </w:r>
      <w:r w:rsidR="002D75FC" w:rsidRPr="009D7360">
        <w:rPr>
          <w:rFonts w:hint="eastAsia"/>
        </w:rPr>
        <w:t>）不關程式來源為何，先安裝再說（</w:t>
      </w:r>
      <w:r w:rsidR="002D75FC" w:rsidRPr="009D7360">
        <w:rPr>
          <w:rFonts w:hint="eastAsia"/>
        </w:rPr>
        <w:t>3</w:t>
      </w:r>
      <w:r w:rsidR="002D75FC" w:rsidRPr="009D7360">
        <w:rPr>
          <w:rFonts w:hint="eastAsia"/>
        </w:rPr>
        <w:t>）把所有應用程式的定位系統打開（</w:t>
      </w:r>
      <w:r w:rsidR="002D75FC" w:rsidRPr="009D7360">
        <w:rPr>
          <w:rFonts w:hint="eastAsia"/>
        </w:rPr>
        <w:t>4</w:t>
      </w:r>
      <w:r w:rsidR="002D75FC" w:rsidRPr="009D7360">
        <w:rPr>
          <w:rFonts w:hint="eastAsia"/>
        </w:rPr>
        <w:t>）注意保護個人資料，不隨便安裝來路不明之程式。</w:t>
      </w:r>
    </w:p>
    <w:p w14:paraId="70F57380" w14:textId="77777777" w:rsidR="00E72BE0" w:rsidRPr="009D7360" w:rsidRDefault="00E72BE0" w:rsidP="00012C79">
      <w:pPr>
        <w:pStyle w:val="2"/>
      </w:pPr>
      <w:r w:rsidRPr="009D7360">
        <w:t>3-4</w:t>
      </w:r>
      <w:bookmarkStart w:id="12" w:name="預防被害、輸血安全"/>
      <w:r w:rsidRPr="009D7360">
        <w:t>預防被害、輸血安全</w:t>
      </w:r>
      <w:bookmarkEnd w:id="12"/>
      <w:r w:rsidRPr="009D7360">
        <w:t>（愛滋驗血）、打工安全、人口販運、動物保護</w:t>
      </w:r>
    </w:p>
    <w:p w14:paraId="11813161" w14:textId="0A93CC06" w:rsidR="002D75FC" w:rsidRPr="009D7360" w:rsidRDefault="00967E34" w:rsidP="00012C79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O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兒童及少年性交易防制條例第二條規定所稱「性交易」者指有對價之性交或猥褻行為。</w:t>
      </w:r>
    </w:p>
    <w:p w14:paraId="24500A17" w14:textId="0571164B" w:rsidR="002D75FC" w:rsidRPr="009D7360" w:rsidRDefault="00967E34" w:rsidP="00012C79">
      <w:pPr>
        <w:pStyle w:val="a"/>
      </w:pPr>
      <w:r w:rsidRPr="009D7360">
        <w:rPr>
          <w:rFonts w:hint="eastAsia"/>
        </w:rPr>
        <w:t>（×）</w:t>
      </w:r>
      <w:r w:rsidR="002D75FC" w:rsidRPr="009D7360">
        <w:rPr>
          <w:rFonts w:hint="eastAsia"/>
        </w:rPr>
        <w:t>滿</w:t>
      </w:r>
      <w:r w:rsidR="002D75FC" w:rsidRPr="009D7360">
        <w:rPr>
          <w:rFonts w:hint="eastAsia"/>
        </w:rPr>
        <w:t>16</w:t>
      </w:r>
      <w:r w:rsidR="002D75FC" w:rsidRPr="009D7360">
        <w:rPr>
          <w:rFonts w:hint="eastAsia"/>
        </w:rPr>
        <w:t>歲男子與滿</w:t>
      </w:r>
      <w:r w:rsidR="002D75FC" w:rsidRPr="009D7360">
        <w:rPr>
          <w:rFonts w:hint="eastAsia"/>
        </w:rPr>
        <w:t>15</w:t>
      </w:r>
      <w:r w:rsidR="002D75FC" w:rsidRPr="009D7360">
        <w:rPr>
          <w:rFonts w:hint="eastAsia"/>
        </w:rPr>
        <w:t>歲之女子，只要兩情相悅發生性行為是沒有罪的。</w:t>
      </w:r>
    </w:p>
    <w:p w14:paraId="2D9FE282" w14:textId="2D8BA07E" w:rsidR="002D75FC" w:rsidRPr="009D7360" w:rsidRDefault="00967E34" w:rsidP="00012C79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O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父母、養父母或監護人對未滿十八歲之子女、養子女或被監護人涉犯使其為性交易之罪者，兒童或少年、檢察官、兒童或少年最近尊親屬、主管機關、兒童或少年福利機構或其他利害關係人，得向法院聲請宣告停止其行使、負擔父母對於該兒童或少年之權利義務，另行選定監護人。</w:t>
      </w:r>
    </w:p>
    <w:p w14:paraId="1458B8EE" w14:textId="673892BD" w:rsidR="002D75FC" w:rsidRPr="009D7360" w:rsidRDefault="005637AD" w:rsidP="00012C79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4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當法院依審理之結果，認為該兒童或少年有從事性交易者，法院應裁定將其安置於中途學校，施予多久之特殊教育：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1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3</w:t>
      </w:r>
      <w:r w:rsidR="002D75FC" w:rsidRPr="009D7360">
        <w:rPr>
          <w:rFonts w:hint="eastAsia"/>
        </w:rPr>
        <w:t>個月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2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6</w:t>
      </w:r>
      <w:r w:rsidR="002D75FC" w:rsidRPr="009D7360">
        <w:rPr>
          <w:rFonts w:hint="eastAsia"/>
        </w:rPr>
        <w:t>個月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3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1</w:t>
      </w:r>
      <w:r w:rsidR="002D75FC" w:rsidRPr="009D7360">
        <w:rPr>
          <w:rFonts w:hint="eastAsia"/>
        </w:rPr>
        <w:t>年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4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2</w:t>
      </w:r>
      <w:r w:rsidR="002D75FC" w:rsidRPr="009D7360">
        <w:rPr>
          <w:rFonts w:hint="eastAsia"/>
        </w:rPr>
        <w:t>年</w:t>
      </w:r>
    </w:p>
    <w:p w14:paraId="2ABB3663" w14:textId="765C97CB" w:rsidR="002D75FC" w:rsidRPr="009D7360" w:rsidRDefault="005637AD" w:rsidP="00012C79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4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在下列何種媒體上散布播送或刊登足以引誘、媒介、暗示或其他促使人為性交易之訊息者，處五年以下有期徒刑，得併科新臺幣一百萬元以下罰金</w:t>
      </w:r>
      <w:r w:rsidR="00313D41" w:rsidRPr="009D7360">
        <w:rPr>
          <w:rFonts w:hint="eastAsia"/>
        </w:rPr>
        <w:t>？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1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廣告物、出版品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2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廣播、電視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3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電子訊號、電腦網路或其他媒體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4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以上皆是。</w:t>
      </w:r>
    </w:p>
    <w:p w14:paraId="6B224915" w14:textId="54617F00" w:rsidR="002D75FC" w:rsidRPr="009D7360" w:rsidRDefault="00967E34" w:rsidP="00012C79">
      <w:pPr>
        <w:pStyle w:val="a"/>
      </w:pPr>
      <w:r w:rsidRPr="009D7360">
        <w:rPr>
          <w:rFonts w:hint="eastAsia"/>
        </w:rPr>
        <w:t>（</w:t>
      </w:r>
      <w:r w:rsidRPr="009D7360">
        <w:rPr>
          <w:rFonts w:hint="eastAsia"/>
        </w:rPr>
        <w:t>2</w:t>
      </w:r>
      <w:r w:rsidRPr="009D7360">
        <w:rPr>
          <w:rFonts w:hint="eastAsia"/>
        </w:rPr>
        <w:t>）</w:t>
      </w:r>
      <w:r w:rsidR="002D75FC" w:rsidRPr="009D7360">
        <w:rPr>
          <w:rFonts w:hint="eastAsia"/>
        </w:rPr>
        <w:t>父母違背自己女兒之意願，共同將其強行賣給私娼寮從事性交易者，父母應負何責</w:t>
      </w:r>
      <w:r w:rsidR="002D75FC" w:rsidRPr="009D7360">
        <w:rPr>
          <w:rFonts w:hint="eastAsia"/>
        </w:rPr>
        <w:t>?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1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媒介性交易罪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2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略誘罪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3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強制性交罪</w:t>
      </w:r>
      <w:r w:rsidR="00012C79" w:rsidRPr="009D7360">
        <w:rPr>
          <w:rFonts w:hint="eastAsia"/>
        </w:rPr>
        <w:t>（</w:t>
      </w:r>
      <w:r w:rsidR="00012C79" w:rsidRPr="009D7360">
        <w:rPr>
          <w:rFonts w:hint="eastAsia"/>
        </w:rPr>
        <w:t>4</w:t>
      </w:r>
      <w:r w:rsidR="00012C79" w:rsidRPr="009D7360">
        <w:rPr>
          <w:rFonts w:hint="eastAsia"/>
        </w:rPr>
        <w:t>）</w:t>
      </w:r>
      <w:r w:rsidR="002D75FC" w:rsidRPr="009D7360">
        <w:rPr>
          <w:rFonts w:hint="eastAsia"/>
        </w:rPr>
        <w:t>和誘罪。</w:t>
      </w:r>
    </w:p>
    <w:sectPr w:rsidR="002D75FC" w:rsidRPr="009D7360" w:rsidSect="004921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4570" w:h="20636" w:code="12"/>
      <w:pgMar w:top="720" w:right="395" w:bottom="426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9DB27" w14:textId="77777777" w:rsidR="008B2670" w:rsidRDefault="008B2670" w:rsidP="00E635BC">
      <w:r>
        <w:separator/>
      </w:r>
    </w:p>
  </w:endnote>
  <w:endnote w:type="continuationSeparator" w:id="0">
    <w:p w14:paraId="5BF63DFC" w14:textId="77777777" w:rsidR="008B2670" w:rsidRDefault="008B2670" w:rsidP="00E635BC">
      <w:r>
        <w:continuationSeparator/>
      </w:r>
    </w:p>
  </w:endnote>
  <w:endnote w:type="continuationNotice" w:id="1">
    <w:p w14:paraId="02F4CC97" w14:textId="77777777" w:rsidR="008B2670" w:rsidRDefault="008B2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3844B" w14:textId="77777777" w:rsidR="00E550BC" w:rsidRDefault="00E550BC">
    <w:pPr>
      <w:pStyle w:val="a9"/>
      <w:ind w:left="826" w:hanging="8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602DB" w14:textId="77777777" w:rsidR="00E550BC" w:rsidRDefault="00E550BC">
    <w:pPr>
      <w:pStyle w:val="a9"/>
      <w:ind w:left="826" w:hanging="82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8338E" w14:textId="77777777" w:rsidR="00E550BC" w:rsidRDefault="00E550BC">
    <w:pPr>
      <w:pStyle w:val="a9"/>
      <w:ind w:left="826" w:hanging="8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FC691" w14:textId="77777777" w:rsidR="008B2670" w:rsidRDefault="008B2670" w:rsidP="00E635BC">
      <w:r>
        <w:separator/>
      </w:r>
    </w:p>
  </w:footnote>
  <w:footnote w:type="continuationSeparator" w:id="0">
    <w:p w14:paraId="1FDF248D" w14:textId="77777777" w:rsidR="008B2670" w:rsidRDefault="008B2670" w:rsidP="00E635BC">
      <w:r>
        <w:continuationSeparator/>
      </w:r>
    </w:p>
  </w:footnote>
  <w:footnote w:type="continuationNotice" w:id="1">
    <w:p w14:paraId="20C9F1FD" w14:textId="77777777" w:rsidR="008B2670" w:rsidRDefault="008B26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7251" w14:textId="77777777" w:rsidR="00E550BC" w:rsidRDefault="00E550BC">
    <w:pPr>
      <w:pStyle w:val="a7"/>
      <w:ind w:left="826" w:hanging="8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23D9C" w14:textId="62E4DE80" w:rsidR="00E550BC" w:rsidRPr="00492131" w:rsidRDefault="00492131" w:rsidP="00492131">
    <w:pPr>
      <w:pStyle w:val="a7"/>
      <w:ind w:left="1654" w:hanging="1654"/>
      <w:jc w:val="center"/>
      <w:rPr>
        <w:b/>
        <w:sz w:val="40"/>
      </w:rPr>
    </w:pPr>
    <w:r w:rsidRPr="00492131">
      <w:rPr>
        <w:rFonts w:hint="eastAsia"/>
        <w:b/>
        <w:sz w:val="40"/>
      </w:rPr>
      <w:t>新北市立永平高級中學1</w:t>
    </w:r>
    <w:r w:rsidRPr="00492131">
      <w:rPr>
        <w:b/>
        <w:sz w:val="40"/>
      </w:rPr>
      <w:t>1</w:t>
    </w:r>
    <w:r w:rsidR="00850CCA">
      <w:rPr>
        <w:rFonts w:hint="eastAsia"/>
        <w:b/>
        <w:sz w:val="40"/>
      </w:rPr>
      <w:t>2</w:t>
    </w:r>
    <w:r w:rsidRPr="00492131">
      <w:rPr>
        <w:rFonts w:hint="eastAsia"/>
        <w:b/>
        <w:sz w:val="40"/>
      </w:rPr>
      <w:t>學年度法律大會考</w:t>
    </w:r>
    <w:r w:rsidRPr="00492131">
      <w:rPr>
        <w:rFonts w:hint="eastAsia"/>
        <w:b/>
        <w:sz w:val="40"/>
        <w:bdr w:val="single" w:sz="4" w:space="0" w:color="auto"/>
      </w:rPr>
      <w:t>題庫</w:t>
    </w:r>
    <w:r w:rsidRPr="00492131">
      <w:rPr>
        <w:rFonts w:hint="eastAsia"/>
        <w:b/>
        <w:sz w:val="40"/>
      </w:rPr>
      <w:t xml:space="preserve"> </w:t>
    </w:r>
    <w:r w:rsidR="002D75FC">
      <w:rPr>
        <w:rFonts w:hint="eastAsia"/>
        <w:b/>
        <w:sz w:val="40"/>
      </w:rPr>
      <w:t>國中部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BADAA" w14:textId="4B31EF0B" w:rsidR="00E550BC" w:rsidRPr="00492131" w:rsidRDefault="00492131" w:rsidP="00492131">
    <w:pPr>
      <w:pStyle w:val="a7"/>
      <w:ind w:left="1654" w:hanging="1654"/>
      <w:jc w:val="center"/>
      <w:rPr>
        <w:b/>
        <w:sz w:val="40"/>
      </w:rPr>
    </w:pPr>
    <w:r w:rsidRPr="00492131">
      <w:rPr>
        <w:rFonts w:hint="eastAsia"/>
        <w:b/>
        <w:sz w:val="40"/>
      </w:rPr>
      <w:t>新北市立永平高級中學1</w:t>
    </w:r>
    <w:r w:rsidRPr="00492131">
      <w:rPr>
        <w:b/>
        <w:sz w:val="40"/>
      </w:rPr>
      <w:t>1</w:t>
    </w:r>
    <w:r w:rsidR="00ED2F30">
      <w:rPr>
        <w:rFonts w:hint="eastAsia"/>
        <w:b/>
        <w:sz w:val="40"/>
      </w:rPr>
      <w:t>2</w:t>
    </w:r>
    <w:r w:rsidRPr="00492131">
      <w:rPr>
        <w:rFonts w:hint="eastAsia"/>
        <w:b/>
        <w:sz w:val="40"/>
      </w:rPr>
      <w:t>學年度法律大會考</w:t>
    </w:r>
    <w:r w:rsidRPr="00492131">
      <w:rPr>
        <w:rFonts w:hint="eastAsia"/>
        <w:b/>
        <w:sz w:val="40"/>
        <w:bdr w:val="single" w:sz="4" w:space="0" w:color="auto"/>
      </w:rPr>
      <w:t>題庫</w:t>
    </w:r>
    <w:r w:rsidR="005211A2" w:rsidRPr="005211A2">
      <w:rPr>
        <w:rFonts w:hint="eastAsia"/>
        <w:b/>
        <w:sz w:val="40"/>
      </w:rPr>
      <w:t xml:space="preserve"> </w:t>
    </w:r>
    <w:r w:rsidR="005211A2">
      <w:rPr>
        <w:rFonts w:hint="eastAsia"/>
        <w:b/>
        <w:sz w:val="40"/>
      </w:rPr>
      <w:t>國中部</w:t>
    </w:r>
    <w:r w:rsidRPr="00492131">
      <w:rPr>
        <w:rFonts w:hint="eastAsia"/>
        <w:b/>
        <w:sz w:val="40"/>
      </w:rPr>
      <w:t>(請各班導師公告)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5620C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928D0"/>
    <w:multiLevelType w:val="hybridMultilevel"/>
    <w:tmpl w:val="E6BA1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194774"/>
    <w:multiLevelType w:val="hybridMultilevel"/>
    <w:tmpl w:val="E5105C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1F2501"/>
    <w:multiLevelType w:val="hybridMultilevel"/>
    <w:tmpl w:val="883278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337747"/>
    <w:multiLevelType w:val="multilevel"/>
    <w:tmpl w:val="5720EE7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981043"/>
    <w:multiLevelType w:val="hybridMultilevel"/>
    <w:tmpl w:val="B0B6DCA6"/>
    <w:lvl w:ilvl="0" w:tplc="A3EC33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4070F1"/>
    <w:multiLevelType w:val="multilevel"/>
    <w:tmpl w:val="2B6E923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FA4D5A"/>
    <w:multiLevelType w:val="hybridMultilevel"/>
    <w:tmpl w:val="D98433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095F56"/>
    <w:multiLevelType w:val="hybridMultilevel"/>
    <w:tmpl w:val="7DAEF964"/>
    <w:lvl w:ilvl="0" w:tplc="D22808A8">
      <w:start w:val="1"/>
      <w:numFmt w:val="decimal"/>
      <w:pStyle w:val="a"/>
      <w:suff w:val="space"/>
      <w:lvlText w:val="%1."/>
      <w:lvlJc w:val="left"/>
      <w:pPr>
        <w:ind w:left="907" w:hanging="90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5B0B47"/>
    <w:multiLevelType w:val="hybridMultilevel"/>
    <w:tmpl w:val="BBFAF2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122E46"/>
    <w:multiLevelType w:val="hybridMultilevel"/>
    <w:tmpl w:val="A3F47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CA50A5"/>
    <w:multiLevelType w:val="hybridMultilevel"/>
    <w:tmpl w:val="279ACC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927277"/>
    <w:multiLevelType w:val="hybridMultilevel"/>
    <w:tmpl w:val="3DD442CC"/>
    <w:lvl w:ilvl="0" w:tplc="4A8684CC">
      <w:start w:val="1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0D0366"/>
    <w:multiLevelType w:val="hybridMultilevel"/>
    <w:tmpl w:val="3000F1EA"/>
    <w:lvl w:ilvl="0" w:tplc="38E04812">
      <w:start w:val="1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6C2AB6"/>
    <w:multiLevelType w:val="hybridMultilevel"/>
    <w:tmpl w:val="92681148"/>
    <w:lvl w:ilvl="0" w:tplc="3C142BA4">
      <w:start w:val="17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421222"/>
    <w:multiLevelType w:val="hybridMultilevel"/>
    <w:tmpl w:val="D0BA0D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C91425"/>
    <w:multiLevelType w:val="hybridMultilevel"/>
    <w:tmpl w:val="76365A4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58725177"/>
    <w:multiLevelType w:val="hybridMultilevel"/>
    <w:tmpl w:val="9AFC55C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59D051B9"/>
    <w:multiLevelType w:val="hybridMultilevel"/>
    <w:tmpl w:val="B5F2ABB0"/>
    <w:lvl w:ilvl="0" w:tplc="A3EC33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5D0684"/>
    <w:multiLevelType w:val="hybridMultilevel"/>
    <w:tmpl w:val="303029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EA75B4"/>
    <w:multiLevelType w:val="hybridMultilevel"/>
    <w:tmpl w:val="BA246B28"/>
    <w:lvl w:ilvl="0" w:tplc="A3EC33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8631F5"/>
    <w:multiLevelType w:val="hybridMultilevel"/>
    <w:tmpl w:val="A28433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8E72B3"/>
    <w:multiLevelType w:val="hybridMultilevel"/>
    <w:tmpl w:val="2B6E92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5B3F10"/>
    <w:multiLevelType w:val="multilevel"/>
    <w:tmpl w:val="2B6E923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18"/>
  </w:num>
  <w:num w:numId="5">
    <w:abstractNumId w:val="7"/>
  </w:num>
  <w:num w:numId="6">
    <w:abstractNumId w:val="22"/>
  </w:num>
  <w:num w:numId="7">
    <w:abstractNumId w:val="10"/>
  </w:num>
  <w:num w:numId="8">
    <w:abstractNumId w:val="13"/>
  </w:num>
  <w:num w:numId="9">
    <w:abstractNumId w:val="23"/>
  </w:num>
  <w:num w:numId="10">
    <w:abstractNumId w:val="6"/>
  </w:num>
  <w:num w:numId="11">
    <w:abstractNumId w:val="8"/>
  </w:num>
  <w:num w:numId="12">
    <w:abstractNumId w:val="19"/>
  </w:num>
  <w:num w:numId="13">
    <w:abstractNumId w:val="4"/>
  </w:num>
  <w:num w:numId="14">
    <w:abstractNumId w:val="12"/>
  </w:num>
  <w:num w:numId="15">
    <w:abstractNumId w:val="15"/>
  </w:num>
  <w:num w:numId="16">
    <w:abstractNumId w:val="1"/>
  </w:num>
  <w:num w:numId="17">
    <w:abstractNumId w:val="14"/>
  </w:num>
  <w:num w:numId="18">
    <w:abstractNumId w:val="11"/>
  </w:num>
  <w:num w:numId="19">
    <w:abstractNumId w:val="2"/>
  </w:num>
  <w:num w:numId="20">
    <w:abstractNumId w:val="3"/>
  </w:num>
  <w:num w:numId="21">
    <w:abstractNumId w:val="21"/>
  </w:num>
  <w:num w:numId="22">
    <w:abstractNumId w:val="16"/>
  </w:num>
  <w:num w:numId="23">
    <w:abstractNumId w:val="17"/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E0"/>
    <w:rsid w:val="00012C79"/>
    <w:rsid w:val="00041A23"/>
    <w:rsid w:val="000445B6"/>
    <w:rsid w:val="000677B3"/>
    <w:rsid w:val="00106390"/>
    <w:rsid w:val="00113705"/>
    <w:rsid w:val="00113CEC"/>
    <w:rsid w:val="001203A1"/>
    <w:rsid w:val="00130B7A"/>
    <w:rsid w:val="001A7F40"/>
    <w:rsid w:val="001E12D7"/>
    <w:rsid w:val="0021792E"/>
    <w:rsid w:val="002719DD"/>
    <w:rsid w:val="002D75FC"/>
    <w:rsid w:val="00302336"/>
    <w:rsid w:val="00313D41"/>
    <w:rsid w:val="0036183B"/>
    <w:rsid w:val="00365084"/>
    <w:rsid w:val="00365CC4"/>
    <w:rsid w:val="00371041"/>
    <w:rsid w:val="003737D5"/>
    <w:rsid w:val="00381A47"/>
    <w:rsid w:val="0038777B"/>
    <w:rsid w:val="004179E0"/>
    <w:rsid w:val="004451FB"/>
    <w:rsid w:val="00451424"/>
    <w:rsid w:val="0048657A"/>
    <w:rsid w:val="00492131"/>
    <w:rsid w:val="004C3B19"/>
    <w:rsid w:val="004C4AB8"/>
    <w:rsid w:val="004D7686"/>
    <w:rsid w:val="005211A2"/>
    <w:rsid w:val="00521B99"/>
    <w:rsid w:val="00541BAE"/>
    <w:rsid w:val="00551B27"/>
    <w:rsid w:val="00553E57"/>
    <w:rsid w:val="005637AD"/>
    <w:rsid w:val="005777BF"/>
    <w:rsid w:val="00587E36"/>
    <w:rsid w:val="005948E8"/>
    <w:rsid w:val="005A7002"/>
    <w:rsid w:val="005D34A6"/>
    <w:rsid w:val="005D4BA0"/>
    <w:rsid w:val="00610D5A"/>
    <w:rsid w:val="00613661"/>
    <w:rsid w:val="006860E0"/>
    <w:rsid w:val="00707225"/>
    <w:rsid w:val="00784697"/>
    <w:rsid w:val="007D77E8"/>
    <w:rsid w:val="007F59AA"/>
    <w:rsid w:val="0080443E"/>
    <w:rsid w:val="00827BEA"/>
    <w:rsid w:val="00837D45"/>
    <w:rsid w:val="00850CCA"/>
    <w:rsid w:val="0086485F"/>
    <w:rsid w:val="008734ED"/>
    <w:rsid w:val="00893C13"/>
    <w:rsid w:val="008A4273"/>
    <w:rsid w:val="008B2670"/>
    <w:rsid w:val="008D0BC2"/>
    <w:rsid w:val="00942DE4"/>
    <w:rsid w:val="00967E34"/>
    <w:rsid w:val="009A53F6"/>
    <w:rsid w:val="009C1592"/>
    <w:rsid w:val="009C6BC4"/>
    <w:rsid w:val="009D3307"/>
    <w:rsid w:val="009D35C8"/>
    <w:rsid w:val="009D7360"/>
    <w:rsid w:val="009E4BD7"/>
    <w:rsid w:val="009F28F6"/>
    <w:rsid w:val="009F338B"/>
    <w:rsid w:val="00A051BA"/>
    <w:rsid w:val="00A202C2"/>
    <w:rsid w:val="00A733B4"/>
    <w:rsid w:val="00A74DC2"/>
    <w:rsid w:val="00AA720E"/>
    <w:rsid w:val="00AD04C0"/>
    <w:rsid w:val="00B116AE"/>
    <w:rsid w:val="00B25878"/>
    <w:rsid w:val="00BC28FB"/>
    <w:rsid w:val="00BC6B2E"/>
    <w:rsid w:val="00BE3707"/>
    <w:rsid w:val="00C16EDD"/>
    <w:rsid w:val="00C4768D"/>
    <w:rsid w:val="00C54727"/>
    <w:rsid w:val="00C8282B"/>
    <w:rsid w:val="00CD5930"/>
    <w:rsid w:val="00CE2F34"/>
    <w:rsid w:val="00D01BAC"/>
    <w:rsid w:val="00D15D01"/>
    <w:rsid w:val="00D2282D"/>
    <w:rsid w:val="00D506D1"/>
    <w:rsid w:val="00D55440"/>
    <w:rsid w:val="00D70967"/>
    <w:rsid w:val="00D91728"/>
    <w:rsid w:val="00D97986"/>
    <w:rsid w:val="00DA295A"/>
    <w:rsid w:val="00DA4957"/>
    <w:rsid w:val="00DC1A25"/>
    <w:rsid w:val="00DD46AD"/>
    <w:rsid w:val="00DF360E"/>
    <w:rsid w:val="00E1240F"/>
    <w:rsid w:val="00E550BC"/>
    <w:rsid w:val="00E573FE"/>
    <w:rsid w:val="00E57DEC"/>
    <w:rsid w:val="00E635BC"/>
    <w:rsid w:val="00E72BE0"/>
    <w:rsid w:val="00E74E1F"/>
    <w:rsid w:val="00E8658B"/>
    <w:rsid w:val="00E8696E"/>
    <w:rsid w:val="00ED2F30"/>
    <w:rsid w:val="00ED57C2"/>
    <w:rsid w:val="00F21436"/>
    <w:rsid w:val="00F82FB9"/>
    <w:rsid w:val="00FA4DCE"/>
    <w:rsid w:val="00FB36DA"/>
    <w:rsid w:val="00F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FBE54"/>
  <w15:docId w15:val="{A8B06A80-8213-413E-9661-D8CFAA9E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8658B"/>
    <w:pPr>
      <w:widowControl w:val="0"/>
      <w:ind w:left="991" w:hangingChars="413" w:hanging="991"/>
    </w:pPr>
    <w:rPr>
      <w:rFonts w:ascii="標楷體" w:eastAsia="標楷體" w:hAnsi="標楷體"/>
      <w:kern w:val="2"/>
      <w:sz w:val="24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E8658B"/>
    <w:pPr>
      <w:outlineLvl w:val="0"/>
    </w:pPr>
  </w:style>
  <w:style w:type="paragraph" w:styleId="2">
    <w:name w:val="heading 2"/>
    <w:basedOn w:val="a0"/>
    <w:next w:val="a0"/>
    <w:link w:val="20"/>
    <w:uiPriority w:val="9"/>
    <w:unhideWhenUsed/>
    <w:qFormat/>
    <w:rsid w:val="009C1592"/>
    <w:pPr>
      <w:ind w:leftChars="118" w:left="1274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uiPriority w:val="1"/>
    <w:qFormat/>
    <w:rsid w:val="00E8658B"/>
    <w:pPr>
      <w:widowControl w:val="0"/>
      <w:numPr>
        <w:numId w:val="25"/>
      </w:numPr>
    </w:pPr>
    <w:rPr>
      <w:rFonts w:ascii="Times New Roman" w:eastAsia="標楷體" w:hAnsi="標楷體"/>
      <w:color w:val="000000"/>
      <w:kern w:val="2"/>
      <w:sz w:val="24"/>
      <w:szCs w:val="28"/>
    </w:rPr>
  </w:style>
  <w:style w:type="paragraph" w:styleId="a4">
    <w:name w:val="List Paragraph"/>
    <w:basedOn w:val="a0"/>
    <w:uiPriority w:val="34"/>
    <w:qFormat/>
    <w:rsid w:val="00E8658B"/>
    <w:pPr>
      <w:ind w:leftChars="200" w:left="480"/>
    </w:pPr>
  </w:style>
  <w:style w:type="paragraph" w:styleId="a5">
    <w:name w:val="Balloon Text"/>
    <w:basedOn w:val="a0"/>
    <w:link w:val="a6"/>
    <w:uiPriority w:val="99"/>
    <w:semiHidden/>
    <w:unhideWhenUsed/>
    <w:rsid w:val="00E86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E865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E86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E8658B"/>
    <w:rPr>
      <w:rFonts w:ascii="標楷體" w:eastAsia="標楷體" w:hAnsi="標楷體"/>
      <w:kern w:val="2"/>
    </w:rPr>
  </w:style>
  <w:style w:type="paragraph" w:styleId="a9">
    <w:name w:val="footer"/>
    <w:basedOn w:val="a0"/>
    <w:link w:val="aa"/>
    <w:uiPriority w:val="99"/>
    <w:unhideWhenUsed/>
    <w:rsid w:val="00E86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E8658B"/>
    <w:rPr>
      <w:rFonts w:ascii="標楷體" w:eastAsia="標楷體" w:hAnsi="標楷體"/>
      <w:kern w:val="2"/>
    </w:rPr>
  </w:style>
  <w:style w:type="character" w:customStyle="1" w:styleId="10">
    <w:name w:val="標題 1 字元"/>
    <w:basedOn w:val="a1"/>
    <w:link w:val="1"/>
    <w:uiPriority w:val="9"/>
    <w:rsid w:val="00E8658B"/>
    <w:rPr>
      <w:rFonts w:ascii="標楷體" w:eastAsia="標楷體" w:hAnsi="標楷體"/>
      <w:kern w:val="2"/>
      <w:sz w:val="24"/>
      <w:szCs w:val="22"/>
    </w:rPr>
  </w:style>
  <w:style w:type="character" w:customStyle="1" w:styleId="20">
    <w:name w:val="標題 2 字元"/>
    <w:basedOn w:val="a1"/>
    <w:link w:val="2"/>
    <w:uiPriority w:val="9"/>
    <w:rsid w:val="009C1592"/>
    <w:rPr>
      <w:rFonts w:ascii="標楷體" w:eastAsia="標楷體" w:hAnsi="標楷體"/>
      <w:kern w:val="2"/>
      <w:sz w:val="24"/>
      <w:szCs w:val="22"/>
    </w:rPr>
  </w:style>
  <w:style w:type="paragraph" w:styleId="ab">
    <w:name w:val="Revision"/>
    <w:hidden/>
    <w:uiPriority w:val="71"/>
    <w:semiHidden/>
    <w:rsid w:val="00BC28FB"/>
    <w:rPr>
      <w:rFonts w:ascii="標楷體" w:eastAsia="標楷體" w:hAnsi="標楷體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811EC-AADD-4D15-9BAC-F9D86D45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訓育組副組長</cp:lastModifiedBy>
  <cp:revision>3</cp:revision>
  <cp:lastPrinted>2022-08-04T01:28:00Z</cp:lastPrinted>
  <dcterms:created xsi:type="dcterms:W3CDTF">2023-08-17T08:15:00Z</dcterms:created>
  <dcterms:modified xsi:type="dcterms:W3CDTF">2023-08-18T07:28:00Z</dcterms:modified>
</cp:coreProperties>
</file>