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CDE" w:rsidRDefault="0084742E" w:rsidP="00007CDE">
      <w:pPr>
        <w:spacing w:line="520" w:lineRule="exact"/>
        <w:jc w:val="center"/>
        <w:rPr>
          <w:rFonts w:ascii="標楷體" w:eastAsia="標楷體" w:hAnsi="標楷體"/>
          <w:sz w:val="32"/>
        </w:rPr>
      </w:pPr>
      <w:r w:rsidRPr="00007CDE">
        <w:rPr>
          <w:rFonts w:ascii="標楷體" w:eastAsia="標楷體" w:hAnsi="標楷體" w:hint="eastAsia"/>
          <w:sz w:val="32"/>
        </w:rPr>
        <w:t>新</w:t>
      </w:r>
      <w:proofErr w:type="gramStart"/>
      <w:r w:rsidRPr="00007CDE">
        <w:rPr>
          <w:rFonts w:ascii="標楷體" w:eastAsia="標楷體" w:hAnsi="標楷體" w:hint="eastAsia"/>
          <w:sz w:val="32"/>
        </w:rPr>
        <w:t>北市立永平</w:t>
      </w:r>
      <w:proofErr w:type="gramEnd"/>
      <w:r w:rsidRPr="00007CDE">
        <w:rPr>
          <w:rFonts w:ascii="標楷體" w:eastAsia="標楷體" w:hAnsi="標楷體" w:hint="eastAsia"/>
          <w:sz w:val="32"/>
        </w:rPr>
        <w:t>高級中學11</w:t>
      </w:r>
      <w:r w:rsidR="00BF339A">
        <w:rPr>
          <w:rFonts w:ascii="標楷體" w:eastAsia="標楷體" w:hAnsi="標楷體"/>
          <w:sz w:val="32"/>
        </w:rPr>
        <w:t>2</w:t>
      </w:r>
      <w:r w:rsidRPr="00007CDE">
        <w:rPr>
          <w:rFonts w:ascii="標楷體" w:eastAsia="標楷體" w:hAnsi="標楷體" w:hint="eastAsia"/>
          <w:sz w:val="32"/>
        </w:rPr>
        <w:t>學年度「</w:t>
      </w:r>
      <w:r w:rsidR="00C37735" w:rsidRPr="00A654D5">
        <w:rPr>
          <w:rFonts w:ascii="標楷體" w:eastAsia="標楷體" w:hAnsi="標楷體" w:hint="eastAsia"/>
          <w:sz w:val="32"/>
        </w:rPr>
        <w:t>家庭</w:t>
      </w:r>
      <w:r w:rsidRPr="00A654D5">
        <w:rPr>
          <w:rFonts w:ascii="標楷體" w:eastAsia="標楷體" w:hAnsi="標楷體" w:hint="eastAsia"/>
          <w:sz w:val="32"/>
        </w:rPr>
        <w:t>教育</w:t>
      </w:r>
      <w:r w:rsidRPr="00007CDE">
        <w:rPr>
          <w:rFonts w:ascii="標楷體" w:eastAsia="標楷體" w:hAnsi="標楷體" w:hint="eastAsia"/>
          <w:sz w:val="32"/>
        </w:rPr>
        <w:t>融入各領域教學」</w:t>
      </w:r>
    </w:p>
    <w:p w:rsidR="0084742E" w:rsidRPr="00007CDE" w:rsidRDefault="0084742E" w:rsidP="00007CDE">
      <w:pPr>
        <w:spacing w:line="520" w:lineRule="exact"/>
        <w:jc w:val="center"/>
        <w:rPr>
          <w:rFonts w:ascii="標楷體" w:eastAsia="標楷體" w:hAnsi="標楷體"/>
          <w:sz w:val="32"/>
        </w:rPr>
      </w:pPr>
      <w:r w:rsidRPr="00007CDE">
        <w:rPr>
          <w:rFonts w:ascii="標楷體" w:eastAsia="標楷體" w:hAnsi="標楷體" w:hint="eastAsia"/>
          <w:sz w:val="32"/>
        </w:rPr>
        <w:t>課程教案格式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34"/>
        <w:gridCol w:w="1307"/>
        <w:gridCol w:w="1223"/>
        <w:gridCol w:w="739"/>
        <w:gridCol w:w="112"/>
        <w:gridCol w:w="673"/>
        <w:gridCol w:w="744"/>
        <w:gridCol w:w="564"/>
        <w:gridCol w:w="1308"/>
        <w:gridCol w:w="113"/>
        <w:gridCol w:w="1815"/>
      </w:tblGrid>
      <w:tr w:rsidR="0084742E" w:rsidTr="007B1F20">
        <w:trPr>
          <w:trHeight w:val="464"/>
          <w:jc w:val="center"/>
        </w:trPr>
        <w:tc>
          <w:tcPr>
            <w:tcW w:w="1434" w:type="dxa"/>
            <w:tcBorders>
              <w:top w:val="thickThinLargeGap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84742E" w:rsidRPr="00007CDE" w:rsidRDefault="00766ADE" w:rsidP="00007CDE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學習</w:t>
            </w:r>
            <w:r w:rsidR="0084742E" w:rsidRPr="00007CDE">
              <w:rPr>
                <w:rFonts w:ascii="標楷體" w:eastAsia="標楷體" w:hAnsi="標楷體" w:hint="eastAsia"/>
                <w:sz w:val="26"/>
                <w:szCs w:val="26"/>
              </w:rPr>
              <w:t>領域</w:t>
            </w:r>
          </w:p>
        </w:tc>
        <w:tc>
          <w:tcPr>
            <w:tcW w:w="1307" w:type="dxa"/>
            <w:tcBorders>
              <w:top w:val="thickThinLarge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42E" w:rsidRPr="00007CDE" w:rsidRDefault="0084742E" w:rsidP="00007CDE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055" w:type="dxa"/>
            <w:gridSpan w:val="6"/>
            <w:tcBorders>
              <w:top w:val="thickThinLarge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42E" w:rsidRPr="00007CDE" w:rsidRDefault="0084742E" w:rsidP="00455FE4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07CDE">
              <w:rPr>
                <w:rFonts w:ascii="標楷體" w:eastAsia="標楷體" w:hAnsi="標楷體" w:hint="eastAsia"/>
                <w:sz w:val="26"/>
                <w:szCs w:val="26"/>
              </w:rPr>
              <w:t xml:space="preserve">版本_____版 </w:t>
            </w:r>
            <w:r w:rsidR="00455FE4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07CDE">
              <w:rPr>
                <w:rFonts w:ascii="標楷體" w:eastAsia="標楷體" w:hAnsi="標楷體" w:hint="eastAsia"/>
                <w:sz w:val="26"/>
                <w:szCs w:val="26"/>
              </w:rPr>
              <w:t>第_____冊</w:t>
            </w:r>
          </w:p>
        </w:tc>
        <w:tc>
          <w:tcPr>
            <w:tcW w:w="1308" w:type="dxa"/>
            <w:tcBorders>
              <w:top w:val="thickThinLarge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42E" w:rsidRPr="00007CDE" w:rsidRDefault="0084742E" w:rsidP="00007CDE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07CDE">
              <w:rPr>
                <w:rFonts w:ascii="標楷體" w:eastAsia="標楷體" w:hAnsi="標楷體" w:hint="eastAsia"/>
                <w:sz w:val="26"/>
                <w:szCs w:val="26"/>
              </w:rPr>
              <w:t>設計者</w:t>
            </w:r>
          </w:p>
        </w:tc>
        <w:tc>
          <w:tcPr>
            <w:tcW w:w="1928" w:type="dxa"/>
            <w:gridSpan w:val="2"/>
            <w:tcBorders>
              <w:top w:val="thickThinLargeGap" w:sz="8" w:space="0" w:color="auto"/>
              <w:left w:val="single" w:sz="8" w:space="0" w:color="auto"/>
              <w:right w:val="thickThinLargeGap" w:sz="8" w:space="0" w:color="auto"/>
            </w:tcBorders>
          </w:tcPr>
          <w:p w:rsidR="0084742E" w:rsidRDefault="0084742E" w:rsidP="00007CD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55FE4" w:rsidTr="007B1F20">
        <w:trPr>
          <w:trHeight w:val="453"/>
          <w:jc w:val="center"/>
        </w:trPr>
        <w:tc>
          <w:tcPr>
            <w:tcW w:w="1434" w:type="dxa"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84742E" w:rsidRPr="00007CDE" w:rsidRDefault="0084742E" w:rsidP="00007CDE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07CDE">
              <w:rPr>
                <w:rFonts w:ascii="標楷體" w:eastAsia="標楷體" w:hAnsi="標楷體" w:hint="eastAsia"/>
                <w:sz w:val="26"/>
                <w:szCs w:val="26"/>
              </w:rPr>
              <w:t>教學時間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42E" w:rsidRPr="00007CDE" w:rsidRDefault="0084742E" w:rsidP="00007CDE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07CDE">
              <w:rPr>
                <w:rFonts w:ascii="標楷體" w:eastAsia="標楷體" w:hAnsi="標楷體" w:hint="eastAsia"/>
                <w:sz w:val="26"/>
                <w:szCs w:val="26"/>
              </w:rPr>
              <w:t>_____節</w:t>
            </w:r>
          </w:p>
        </w:tc>
        <w:tc>
          <w:tcPr>
            <w:tcW w:w="1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42E" w:rsidRPr="00007CDE" w:rsidRDefault="0084742E" w:rsidP="00007CDE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07CDE">
              <w:rPr>
                <w:rFonts w:ascii="標楷體" w:eastAsia="標楷體" w:hAnsi="標楷體" w:hint="eastAsia"/>
                <w:sz w:val="26"/>
                <w:szCs w:val="26"/>
              </w:rPr>
              <w:t>單元/活動名稱</w:t>
            </w:r>
          </w:p>
        </w:tc>
        <w:tc>
          <w:tcPr>
            <w:tcW w:w="20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42E" w:rsidRPr="00007CDE" w:rsidRDefault="0084742E" w:rsidP="00007CDE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742E" w:rsidRPr="00007CDE" w:rsidRDefault="0084742E" w:rsidP="00007CDE">
            <w:pPr>
              <w:spacing w:line="5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07CDE">
              <w:rPr>
                <w:rFonts w:ascii="標楷體" w:eastAsia="標楷體" w:hAnsi="標楷體" w:hint="eastAsia"/>
                <w:sz w:val="26"/>
                <w:szCs w:val="26"/>
              </w:rPr>
              <w:t>實施年級</w:t>
            </w:r>
          </w:p>
        </w:tc>
        <w:tc>
          <w:tcPr>
            <w:tcW w:w="1928" w:type="dxa"/>
            <w:gridSpan w:val="2"/>
            <w:tcBorders>
              <w:left w:val="single" w:sz="8" w:space="0" w:color="auto"/>
              <w:right w:val="thickThinLargeGap" w:sz="8" w:space="0" w:color="auto"/>
            </w:tcBorders>
          </w:tcPr>
          <w:p w:rsidR="0084742E" w:rsidRDefault="0084742E" w:rsidP="00007CD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527EC" w:rsidTr="007B1F20">
        <w:trPr>
          <w:trHeight w:val="143"/>
          <w:jc w:val="center"/>
        </w:trPr>
        <w:tc>
          <w:tcPr>
            <w:tcW w:w="1434" w:type="dxa"/>
            <w:vMerge w:val="restart"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DE" w:rsidRDefault="00B127C9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家庭</w:t>
            </w:r>
            <w:r w:rsidR="00D527EC" w:rsidRPr="00007CDE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</w:p>
          <w:p w:rsidR="00D527EC" w:rsidRPr="00007CDE" w:rsidRDefault="00D527EC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7CDE">
              <w:rPr>
                <w:rFonts w:ascii="標楷體" w:eastAsia="標楷體" w:hAnsi="標楷體" w:hint="eastAsia"/>
                <w:sz w:val="20"/>
                <w:szCs w:val="20"/>
              </w:rPr>
              <w:t>學習主題</w:t>
            </w:r>
          </w:p>
        </w:tc>
        <w:tc>
          <w:tcPr>
            <w:tcW w:w="25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134" w:rsidRDefault="00DE2134" w:rsidP="00DE213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家庭的組成、</w:t>
            </w:r>
          </w:p>
          <w:p w:rsidR="00D527EC" w:rsidRPr="00DE2134" w:rsidRDefault="00DE2134" w:rsidP="00DE2134">
            <w:pPr>
              <w:pStyle w:val="Default"/>
              <w:jc w:val="center"/>
              <w:rPr>
                <w:rFonts w:hAnsi="標楷體"/>
                <w:sz w:val="22"/>
              </w:rPr>
            </w:pPr>
            <w:r>
              <w:rPr>
                <w:rFonts w:hint="eastAsia"/>
                <w:sz w:val="23"/>
                <w:szCs w:val="23"/>
              </w:rPr>
              <w:t>發展與變化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7EC" w:rsidRPr="00007CDE" w:rsidRDefault="00F35775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D527EC" w:rsidRPr="00007CDE">
              <w:rPr>
                <w:rFonts w:ascii="標楷體" w:eastAsia="標楷體" w:hAnsi="標楷體" w:hint="eastAsia"/>
                <w:sz w:val="20"/>
                <w:szCs w:val="20"/>
              </w:rPr>
              <w:t>實質內涵</w:t>
            </w:r>
          </w:p>
        </w:tc>
        <w:tc>
          <w:tcPr>
            <w:tcW w:w="4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D527EC" w:rsidRPr="00F96EB7" w:rsidRDefault="00D527EC" w:rsidP="007C32A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96EB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7C32AE" w:rsidRPr="00F96EB7">
              <w:rPr>
                <w:rFonts w:ascii="標楷體" w:eastAsia="標楷體" w:hAnsi="標楷體" w:hint="eastAsia"/>
                <w:sz w:val="20"/>
                <w:szCs w:val="20"/>
              </w:rPr>
              <w:t>分析家庭的發展歷程</w:t>
            </w:r>
          </w:p>
        </w:tc>
      </w:tr>
      <w:tr w:rsidR="00D527EC" w:rsidTr="007B1F20">
        <w:trPr>
          <w:trHeight w:val="261"/>
          <w:jc w:val="center"/>
        </w:trPr>
        <w:tc>
          <w:tcPr>
            <w:tcW w:w="1434" w:type="dxa"/>
            <w:vMerge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D527EC" w:rsidRPr="00007CDE" w:rsidRDefault="00D527EC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7EC" w:rsidRPr="00007CDE" w:rsidRDefault="00D527EC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7EC" w:rsidRPr="00007CDE" w:rsidRDefault="00D527EC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537D4C" w:rsidRPr="00F96EB7" w:rsidRDefault="00D527EC" w:rsidP="00537D4C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96EB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C30D19" w:rsidRPr="00F96EB7">
              <w:rPr>
                <w:rFonts w:ascii="標楷體" w:eastAsia="標楷體" w:hAnsi="標楷體" w:hint="eastAsia"/>
                <w:sz w:val="20"/>
                <w:szCs w:val="20"/>
              </w:rPr>
              <w:t>探討社會與自然環境對個人及家庭的影響</w:t>
            </w:r>
          </w:p>
        </w:tc>
      </w:tr>
      <w:tr w:rsidR="00D527EC" w:rsidTr="007B1F20">
        <w:trPr>
          <w:trHeight w:val="132"/>
          <w:jc w:val="center"/>
        </w:trPr>
        <w:tc>
          <w:tcPr>
            <w:tcW w:w="1434" w:type="dxa"/>
            <w:vMerge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D527EC" w:rsidRPr="00007CDE" w:rsidRDefault="00D527EC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134" w:rsidRDefault="00DE2134" w:rsidP="00DE213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人際互動</w:t>
            </w:r>
          </w:p>
          <w:p w:rsidR="00D527EC" w:rsidRPr="00DE2134" w:rsidRDefault="00DE2134" w:rsidP="00DE2134">
            <w:pPr>
              <w:pStyle w:val="Default"/>
              <w:jc w:val="center"/>
              <w:rPr>
                <w:rFonts w:hAnsi="標楷體"/>
                <w:sz w:val="22"/>
              </w:rPr>
            </w:pPr>
            <w:r>
              <w:rPr>
                <w:rFonts w:hint="eastAsia"/>
                <w:sz w:val="23"/>
                <w:szCs w:val="23"/>
              </w:rPr>
              <w:t>與親密關係發展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7EC" w:rsidRPr="00007CDE" w:rsidRDefault="00D527EC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D527EC" w:rsidRPr="00F96EB7" w:rsidRDefault="00D527EC" w:rsidP="00537D4C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96EB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537D4C" w:rsidRPr="00F96EB7">
              <w:rPr>
                <w:rFonts w:ascii="標楷體" w:eastAsia="標楷體" w:hAnsi="標楷體" w:hint="eastAsia"/>
                <w:sz w:val="20"/>
                <w:szCs w:val="20"/>
              </w:rPr>
              <w:t>了解人際交往、親密關係的發展，以及溝通與衝突處理</w:t>
            </w:r>
          </w:p>
        </w:tc>
      </w:tr>
      <w:tr w:rsidR="00D527EC" w:rsidTr="007B1F20">
        <w:trPr>
          <w:trHeight w:val="132"/>
          <w:jc w:val="center"/>
        </w:trPr>
        <w:tc>
          <w:tcPr>
            <w:tcW w:w="1434" w:type="dxa"/>
            <w:vMerge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D527EC" w:rsidRPr="00007CDE" w:rsidRDefault="00D527EC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27EC" w:rsidRPr="00007CDE" w:rsidRDefault="00D527EC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27EC" w:rsidRPr="00007CDE" w:rsidRDefault="00D527EC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D527EC" w:rsidRPr="00F96EB7" w:rsidRDefault="00D527EC" w:rsidP="00537D4C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96EB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537D4C" w:rsidRPr="00F96EB7">
              <w:rPr>
                <w:rFonts w:ascii="標楷體" w:eastAsia="標楷體" w:hAnsi="標楷體" w:hint="eastAsia"/>
                <w:sz w:val="20"/>
                <w:szCs w:val="20"/>
              </w:rPr>
              <w:t>探討人際交往、約會、婚姻與家庭建立的歷程</w:t>
            </w:r>
          </w:p>
        </w:tc>
      </w:tr>
      <w:tr w:rsidR="00DE2134" w:rsidTr="007B1F20">
        <w:trPr>
          <w:trHeight w:val="1044"/>
          <w:jc w:val="center"/>
        </w:trPr>
        <w:tc>
          <w:tcPr>
            <w:tcW w:w="1434" w:type="dxa"/>
            <w:vMerge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DE2134" w:rsidRPr="00007CDE" w:rsidRDefault="00DE2134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2134" w:rsidRPr="00007CDE" w:rsidRDefault="00DE2134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DE2134">
              <w:rPr>
                <w:rFonts w:ascii="標楷體" w:eastAsia="標楷體" w:hAnsi="標楷體" w:hint="eastAsia"/>
                <w:sz w:val="22"/>
              </w:rPr>
              <w:t>家人關係與互動</w:t>
            </w:r>
          </w:p>
        </w:tc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134" w:rsidRPr="00007CDE" w:rsidRDefault="00DE2134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DE2134" w:rsidRPr="00F96EB7" w:rsidRDefault="00DE2134" w:rsidP="00537D4C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96EB7">
              <w:rPr>
                <w:rFonts w:ascii="標楷體" w:eastAsia="標楷體" w:hAnsi="標楷體" w:hint="eastAsia"/>
                <w:sz w:val="20"/>
                <w:szCs w:val="20"/>
              </w:rPr>
              <w:t>□了解與家人溝通互動及相互支持的適切方式</w:t>
            </w:r>
          </w:p>
        </w:tc>
      </w:tr>
      <w:tr w:rsidR="00DE2134" w:rsidTr="007B1F20">
        <w:trPr>
          <w:trHeight w:val="132"/>
          <w:jc w:val="center"/>
        </w:trPr>
        <w:tc>
          <w:tcPr>
            <w:tcW w:w="1434" w:type="dxa"/>
            <w:vMerge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DE2134" w:rsidRPr="00007CDE" w:rsidRDefault="00DE2134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3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134" w:rsidRPr="00007CDE" w:rsidRDefault="00DE2134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134" w:rsidRPr="00007CDE" w:rsidRDefault="00DE2134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DE2134" w:rsidRPr="00F96EB7" w:rsidRDefault="00DE2134" w:rsidP="00537D4C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96EB7">
              <w:rPr>
                <w:rFonts w:ascii="標楷體" w:eastAsia="標楷體" w:hAnsi="標楷體" w:hint="eastAsia"/>
                <w:sz w:val="20"/>
                <w:szCs w:val="20"/>
              </w:rPr>
              <w:t>□覺察與實踐青少年在家庭中的角色責任</w:t>
            </w:r>
          </w:p>
        </w:tc>
      </w:tr>
      <w:tr w:rsidR="00007CDE" w:rsidTr="007B1F20">
        <w:trPr>
          <w:trHeight w:val="132"/>
          <w:jc w:val="center"/>
        </w:trPr>
        <w:tc>
          <w:tcPr>
            <w:tcW w:w="1434" w:type="dxa"/>
            <w:vMerge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134" w:rsidRDefault="00DE2134" w:rsidP="00DE213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家庭資源管理</w:t>
            </w:r>
          </w:p>
          <w:p w:rsidR="00007CDE" w:rsidRPr="00DE2134" w:rsidRDefault="00DE2134" w:rsidP="00A654D5">
            <w:pPr>
              <w:pStyle w:val="Default"/>
              <w:jc w:val="center"/>
              <w:rPr>
                <w:rFonts w:hAnsi="標楷體"/>
                <w:sz w:val="22"/>
              </w:rPr>
            </w:pPr>
            <w:r>
              <w:rPr>
                <w:rFonts w:hint="eastAsia"/>
                <w:sz w:val="23"/>
                <w:szCs w:val="23"/>
              </w:rPr>
              <w:t>與消費決策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007CDE" w:rsidRPr="00F96EB7" w:rsidRDefault="00007CDE" w:rsidP="00537D4C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96EB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537D4C" w:rsidRPr="00F96EB7">
              <w:rPr>
                <w:rFonts w:ascii="標楷體" w:eastAsia="標楷體" w:hAnsi="標楷體" w:hint="eastAsia"/>
                <w:sz w:val="20"/>
                <w:szCs w:val="20"/>
              </w:rPr>
              <w:t>運用家庭資源，規劃個人生活目標</w:t>
            </w:r>
          </w:p>
        </w:tc>
      </w:tr>
      <w:tr w:rsidR="00007CDE" w:rsidTr="007B1F20">
        <w:trPr>
          <w:trHeight w:val="132"/>
          <w:jc w:val="center"/>
        </w:trPr>
        <w:tc>
          <w:tcPr>
            <w:tcW w:w="1434" w:type="dxa"/>
            <w:vMerge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007CDE" w:rsidRPr="00F96EB7" w:rsidRDefault="00007CDE" w:rsidP="00537D4C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96EB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537D4C" w:rsidRPr="00F96EB7">
              <w:rPr>
                <w:rFonts w:ascii="標楷體" w:eastAsia="標楷體" w:hAnsi="標楷體" w:hint="eastAsia"/>
                <w:sz w:val="20"/>
                <w:szCs w:val="20"/>
              </w:rPr>
              <w:t>探討家庭消費與財物管理策略</w:t>
            </w:r>
          </w:p>
        </w:tc>
      </w:tr>
      <w:tr w:rsidR="00007CDE" w:rsidTr="007B1F20">
        <w:trPr>
          <w:trHeight w:val="132"/>
          <w:jc w:val="center"/>
        </w:trPr>
        <w:tc>
          <w:tcPr>
            <w:tcW w:w="1434" w:type="dxa"/>
            <w:vMerge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007CDE" w:rsidRPr="00F96EB7" w:rsidRDefault="00007CDE" w:rsidP="00537D4C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96EB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537D4C" w:rsidRPr="00F96EB7">
              <w:rPr>
                <w:rFonts w:ascii="標楷體" w:eastAsia="標楷體" w:hAnsi="標楷體" w:hint="eastAsia"/>
                <w:sz w:val="20"/>
                <w:szCs w:val="20"/>
              </w:rPr>
              <w:t>分析法規、公共政策對家庭資源與消費的影響</w:t>
            </w:r>
          </w:p>
        </w:tc>
      </w:tr>
      <w:tr w:rsidR="00DE2134" w:rsidTr="007B1F20">
        <w:trPr>
          <w:trHeight w:val="132"/>
          <w:jc w:val="center"/>
        </w:trPr>
        <w:tc>
          <w:tcPr>
            <w:tcW w:w="1434" w:type="dxa"/>
            <w:vMerge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DE2134" w:rsidRPr="00007CDE" w:rsidRDefault="00DE2134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E2134" w:rsidRPr="00007CDE" w:rsidRDefault="00DE2134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DE2134">
              <w:rPr>
                <w:rFonts w:ascii="標楷體" w:eastAsia="標楷體" w:hAnsi="標楷體" w:hint="eastAsia"/>
                <w:sz w:val="22"/>
              </w:rPr>
              <w:t>家庭活動與社區參與</w:t>
            </w:r>
          </w:p>
        </w:tc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134" w:rsidRPr="00007CDE" w:rsidRDefault="00DE2134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DE2134" w:rsidRPr="00F96EB7" w:rsidRDefault="00DE2134" w:rsidP="00537D4C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96EB7">
              <w:rPr>
                <w:rFonts w:ascii="標楷體" w:eastAsia="標楷體" w:hAnsi="標楷體" w:hint="eastAsia"/>
                <w:sz w:val="20"/>
                <w:szCs w:val="20"/>
              </w:rPr>
              <w:t>□參與家庭與社區的相關活動</w:t>
            </w:r>
          </w:p>
        </w:tc>
      </w:tr>
      <w:tr w:rsidR="00DE2134" w:rsidTr="007B1F20">
        <w:trPr>
          <w:trHeight w:val="132"/>
          <w:jc w:val="center"/>
        </w:trPr>
        <w:tc>
          <w:tcPr>
            <w:tcW w:w="1434" w:type="dxa"/>
            <w:vMerge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DE2134" w:rsidRPr="00007CDE" w:rsidRDefault="00DE2134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3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2134" w:rsidRPr="00DE2134" w:rsidRDefault="00DE2134" w:rsidP="00DE2134">
            <w:pPr>
              <w:pStyle w:val="Default"/>
              <w:jc w:val="center"/>
              <w:rPr>
                <w:rFonts w:hAnsi="標楷體"/>
                <w:sz w:val="22"/>
              </w:rPr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134" w:rsidRPr="00007CDE" w:rsidRDefault="00DE2134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DE2134" w:rsidRPr="00F96EB7" w:rsidRDefault="00DE2134" w:rsidP="00537D4C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96EB7">
              <w:rPr>
                <w:rFonts w:ascii="標楷體" w:eastAsia="標楷體" w:hAnsi="標楷體" w:hint="eastAsia"/>
                <w:sz w:val="20"/>
                <w:szCs w:val="20"/>
              </w:rPr>
              <w:t>□規劃與執行家庭的各種活動(休閒、節慶等)</w:t>
            </w:r>
          </w:p>
        </w:tc>
      </w:tr>
      <w:tr w:rsidR="00DE2134" w:rsidTr="007B1F20">
        <w:trPr>
          <w:trHeight w:val="132"/>
          <w:jc w:val="center"/>
        </w:trPr>
        <w:tc>
          <w:tcPr>
            <w:tcW w:w="1434" w:type="dxa"/>
            <w:vMerge/>
            <w:tcBorders>
              <w:top w:val="single" w:sz="8" w:space="0" w:color="auto"/>
              <w:left w:val="thickThinLargeGap" w:sz="8" w:space="0" w:color="auto"/>
              <w:bottom w:val="single" w:sz="4" w:space="0" w:color="auto"/>
              <w:right w:val="single" w:sz="8" w:space="0" w:color="auto"/>
            </w:tcBorders>
          </w:tcPr>
          <w:p w:rsidR="00DE2134" w:rsidRPr="00007CDE" w:rsidRDefault="00DE2134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2134" w:rsidRPr="00007CDE" w:rsidRDefault="00DE2134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2134" w:rsidRPr="00007CDE" w:rsidRDefault="00DE2134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4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thickThinLargeGap" w:sz="8" w:space="0" w:color="auto"/>
            </w:tcBorders>
          </w:tcPr>
          <w:p w:rsidR="00DE2134" w:rsidRPr="00F96EB7" w:rsidRDefault="00DE2134" w:rsidP="00537D4C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96EB7">
              <w:rPr>
                <w:rFonts w:ascii="標楷體" w:eastAsia="標楷體" w:hAnsi="標楷體" w:hint="eastAsia"/>
                <w:sz w:val="20"/>
                <w:szCs w:val="20"/>
              </w:rPr>
              <w:t>□分析家庭生活與社區的關係，並善用社區資源</w:t>
            </w:r>
          </w:p>
        </w:tc>
      </w:tr>
      <w:tr w:rsidR="00007CDE" w:rsidTr="007B1F20">
        <w:trPr>
          <w:trHeight w:val="1782"/>
          <w:jc w:val="center"/>
        </w:trPr>
        <w:tc>
          <w:tcPr>
            <w:tcW w:w="1434" w:type="dxa"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單元/活動</w:t>
            </w:r>
          </w:p>
          <w:p w:rsidR="00007CDE" w:rsidRP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目標</w:t>
            </w:r>
          </w:p>
        </w:tc>
        <w:tc>
          <w:tcPr>
            <w:tcW w:w="85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007CDE" w:rsidRDefault="00007CDE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0F7FBA" w:rsidRDefault="000F7FBA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0F7FBA" w:rsidRDefault="000F7FBA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0F7FBA" w:rsidRPr="000F7FBA" w:rsidRDefault="000F7FBA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7CDE" w:rsidTr="007B1F20">
        <w:trPr>
          <w:trHeight w:val="841"/>
          <w:jc w:val="center"/>
        </w:trPr>
        <w:tc>
          <w:tcPr>
            <w:tcW w:w="1434" w:type="dxa"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課前準備</w:t>
            </w:r>
          </w:p>
          <w:p w:rsidR="00007CDE" w:rsidRDefault="00007CDE" w:rsidP="00007CDE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參考資料</w:t>
            </w:r>
          </w:p>
        </w:tc>
        <w:tc>
          <w:tcPr>
            <w:tcW w:w="85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007CDE" w:rsidRPr="00007CDE" w:rsidRDefault="00007CDE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F7FBA" w:rsidTr="007B1F20">
        <w:trPr>
          <w:trHeight w:val="132"/>
          <w:jc w:val="center"/>
        </w:trPr>
        <w:tc>
          <w:tcPr>
            <w:tcW w:w="4815" w:type="dxa"/>
            <w:gridSpan w:val="5"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0F7FBA" w:rsidRPr="00007CDE" w:rsidRDefault="000F7FBA" w:rsidP="000F7FB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教學/活動內容簡述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7FBA" w:rsidRPr="00007CDE" w:rsidRDefault="000F7FBA" w:rsidP="000F7FB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F7FBA" w:rsidRPr="00007CDE" w:rsidRDefault="000F7FBA" w:rsidP="000F7FB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教學資源</w:t>
            </w:r>
          </w:p>
        </w:tc>
        <w:tc>
          <w:tcPr>
            <w:tcW w:w="1815" w:type="dxa"/>
            <w:tcBorders>
              <w:left w:val="single" w:sz="4" w:space="0" w:color="auto"/>
              <w:right w:val="thickThinLargeGap" w:sz="8" w:space="0" w:color="auto"/>
            </w:tcBorders>
          </w:tcPr>
          <w:p w:rsidR="000F7FBA" w:rsidRPr="00007CDE" w:rsidRDefault="000F7FBA" w:rsidP="000F7FB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0F7FBA" w:rsidTr="007B1F20">
        <w:trPr>
          <w:trHeight w:val="3838"/>
          <w:jc w:val="center"/>
        </w:trPr>
        <w:tc>
          <w:tcPr>
            <w:tcW w:w="4815" w:type="dxa"/>
            <w:gridSpan w:val="5"/>
            <w:tcBorders>
              <w:top w:val="single" w:sz="8" w:space="0" w:color="auto"/>
              <w:left w:val="thickThinLargeGap" w:sz="8" w:space="0" w:color="auto"/>
              <w:bottom w:val="thickThinLargeGap" w:sz="8" w:space="0" w:color="auto"/>
              <w:right w:val="single" w:sz="8" w:space="0" w:color="auto"/>
            </w:tcBorders>
          </w:tcPr>
          <w:p w:rsidR="000F7FBA" w:rsidRDefault="000F7FBA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455FE4" w:rsidRDefault="00455FE4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455FE4" w:rsidRDefault="00455FE4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455FE4" w:rsidRDefault="00455FE4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455FE4" w:rsidRDefault="00455FE4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455FE4" w:rsidRDefault="00455FE4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455FE4" w:rsidRDefault="00455FE4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455FE4" w:rsidRDefault="00455FE4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455FE4" w:rsidRDefault="00455FE4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thickThinLargeGap" w:sz="8" w:space="0" w:color="auto"/>
              <w:right w:val="single" w:sz="8" w:space="0" w:color="auto"/>
            </w:tcBorders>
          </w:tcPr>
          <w:p w:rsidR="000F7FBA" w:rsidRDefault="000F7FBA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thickThinLargeGap" w:sz="8" w:space="0" w:color="auto"/>
              <w:right w:val="single" w:sz="4" w:space="0" w:color="auto"/>
            </w:tcBorders>
          </w:tcPr>
          <w:p w:rsidR="000F7FBA" w:rsidRDefault="000F7FBA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thickThinLargeGap" w:sz="8" w:space="0" w:color="auto"/>
              <w:right w:val="thickThinLargeGap" w:sz="8" w:space="0" w:color="auto"/>
            </w:tcBorders>
          </w:tcPr>
          <w:p w:rsidR="000F7FBA" w:rsidRDefault="000F7FBA" w:rsidP="00007C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455FE4" w:rsidRPr="00455FE4" w:rsidRDefault="00455FE4" w:rsidP="00766ADE">
      <w:pPr>
        <w:spacing w:line="360" w:lineRule="auto"/>
        <w:jc w:val="center"/>
        <w:rPr>
          <w:rFonts w:ascii="標楷體" w:eastAsia="標楷體" w:hAnsi="標楷體"/>
          <w:sz w:val="30"/>
          <w:szCs w:val="30"/>
        </w:rPr>
      </w:pPr>
      <w:r w:rsidRPr="00455FE4">
        <w:rPr>
          <w:rFonts w:ascii="標楷體" w:eastAsia="標楷體" w:hAnsi="標楷體" w:hint="eastAsia"/>
          <w:sz w:val="30"/>
          <w:szCs w:val="30"/>
        </w:rPr>
        <w:lastRenderedPageBreak/>
        <w:t>新北市立永平高級中學11</w:t>
      </w:r>
      <w:r w:rsidR="00BF339A">
        <w:rPr>
          <w:rFonts w:ascii="標楷體" w:eastAsia="標楷體" w:hAnsi="標楷體"/>
          <w:sz w:val="30"/>
          <w:szCs w:val="30"/>
        </w:rPr>
        <w:t>2</w:t>
      </w:r>
      <w:bookmarkStart w:id="0" w:name="_GoBack"/>
      <w:bookmarkEnd w:id="0"/>
      <w:r w:rsidRPr="00455FE4">
        <w:rPr>
          <w:rFonts w:ascii="標楷體" w:eastAsia="標楷體" w:hAnsi="標楷體" w:hint="eastAsia"/>
          <w:sz w:val="30"/>
          <w:szCs w:val="30"/>
        </w:rPr>
        <w:t>學年度「</w:t>
      </w:r>
      <w:r w:rsidR="007B1F20" w:rsidRPr="00A654D5">
        <w:rPr>
          <w:rFonts w:ascii="標楷體" w:eastAsia="標楷體" w:hAnsi="標楷體" w:hint="eastAsia"/>
          <w:sz w:val="32"/>
        </w:rPr>
        <w:t>家庭教育</w:t>
      </w:r>
      <w:r w:rsidRPr="00455FE4">
        <w:rPr>
          <w:rFonts w:ascii="標楷體" w:eastAsia="標楷體" w:hAnsi="標楷體" w:hint="eastAsia"/>
          <w:sz w:val="30"/>
          <w:szCs w:val="30"/>
        </w:rPr>
        <w:t>融入各領域教學」成果表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9"/>
        <w:gridCol w:w="2602"/>
        <w:gridCol w:w="2599"/>
        <w:gridCol w:w="2600"/>
      </w:tblGrid>
      <w:tr w:rsidR="00766ADE" w:rsidTr="00F13EB6">
        <w:tc>
          <w:tcPr>
            <w:tcW w:w="2614" w:type="dxa"/>
            <w:tcBorders>
              <w:top w:val="thickThinLargeGap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實施年級</w:t>
            </w:r>
          </w:p>
        </w:tc>
        <w:tc>
          <w:tcPr>
            <w:tcW w:w="2614" w:type="dxa"/>
            <w:tcBorders>
              <w:top w:val="thickThinLarge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_____年級</w:t>
            </w:r>
          </w:p>
        </w:tc>
        <w:tc>
          <w:tcPr>
            <w:tcW w:w="2614" w:type="dxa"/>
            <w:tcBorders>
              <w:top w:val="thickThinLarge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實施班級</w:t>
            </w:r>
          </w:p>
        </w:tc>
        <w:tc>
          <w:tcPr>
            <w:tcW w:w="2614" w:type="dxa"/>
            <w:tcBorders>
              <w:top w:val="thickThinLargeGap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66ADE" w:rsidTr="00F13EB6">
        <w:tc>
          <w:tcPr>
            <w:tcW w:w="2614" w:type="dxa"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學習領域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授課教師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66ADE" w:rsidTr="00F13EB6">
        <w:tc>
          <w:tcPr>
            <w:tcW w:w="2614" w:type="dxa"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單元名稱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實施日期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66ADE">
              <w:rPr>
                <w:rFonts w:ascii="標楷體" w:eastAsia="標楷體" w:hAnsi="標楷體" w:hint="eastAsia"/>
              </w:rPr>
              <w:t>____年____月____日</w:t>
            </w:r>
          </w:p>
        </w:tc>
      </w:tr>
      <w:tr w:rsidR="00766ADE" w:rsidTr="00F13EB6">
        <w:tc>
          <w:tcPr>
            <w:tcW w:w="2614" w:type="dxa"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學生人數</w:t>
            </w:r>
          </w:p>
        </w:tc>
        <w:tc>
          <w:tcPr>
            <w:tcW w:w="7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766ADE" w:rsidRDefault="00766ADE" w:rsidP="00766ADE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_________人</w:t>
            </w:r>
          </w:p>
        </w:tc>
      </w:tr>
      <w:tr w:rsidR="00766ADE" w:rsidTr="00F13EB6">
        <w:trPr>
          <w:trHeight w:val="2191"/>
        </w:trPr>
        <w:tc>
          <w:tcPr>
            <w:tcW w:w="2614" w:type="dxa"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活動</w:t>
            </w:r>
            <w:r w:rsidR="002B2242">
              <w:rPr>
                <w:rFonts w:ascii="標楷體" w:eastAsia="標楷體" w:hAnsi="標楷體" w:hint="eastAsia"/>
                <w:sz w:val="28"/>
              </w:rPr>
              <w:t>內容</w:t>
            </w:r>
          </w:p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簡述</w:t>
            </w:r>
          </w:p>
        </w:tc>
        <w:tc>
          <w:tcPr>
            <w:tcW w:w="7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8C7B6E" w:rsidRPr="008C7B6E" w:rsidRDefault="008C7B6E" w:rsidP="00766ADE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766ADE" w:rsidTr="00F13EB6">
        <w:trPr>
          <w:trHeight w:val="2548"/>
        </w:trPr>
        <w:tc>
          <w:tcPr>
            <w:tcW w:w="2614" w:type="dxa"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教學心得或</w:t>
            </w:r>
          </w:p>
          <w:p w:rsidR="00766ADE" w:rsidRDefault="00766ADE" w:rsidP="00766AD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修正意見</w:t>
            </w:r>
          </w:p>
        </w:tc>
        <w:tc>
          <w:tcPr>
            <w:tcW w:w="7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766ADE" w:rsidRDefault="00766ADE" w:rsidP="00766ADE">
            <w:pPr>
              <w:spacing w:line="500" w:lineRule="exact"/>
              <w:rPr>
                <w:rFonts w:ascii="標楷體" w:eastAsia="標楷體" w:hAnsi="標楷體"/>
              </w:rPr>
            </w:pPr>
          </w:p>
          <w:p w:rsidR="008C7B6E" w:rsidRDefault="008C7B6E" w:rsidP="00766ADE">
            <w:pPr>
              <w:spacing w:line="500" w:lineRule="exact"/>
              <w:rPr>
                <w:rFonts w:ascii="標楷體" w:eastAsia="標楷體" w:hAnsi="標楷體"/>
              </w:rPr>
            </w:pPr>
          </w:p>
          <w:p w:rsidR="008C7B6E" w:rsidRDefault="008C7B6E" w:rsidP="00766ADE">
            <w:pPr>
              <w:spacing w:line="500" w:lineRule="exact"/>
              <w:rPr>
                <w:rFonts w:ascii="標楷體" w:eastAsia="標楷體" w:hAnsi="標楷體"/>
              </w:rPr>
            </w:pPr>
          </w:p>
          <w:p w:rsidR="008C7B6E" w:rsidRDefault="008C7B6E" w:rsidP="00766ADE">
            <w:pPr>
              <w:spacing w:line="500" w:lineRule="exact"/>
              <w:rPr>
                <w:rFonts w:ascii="標楷體" w:eastAsia="標楷體" w:hAnsi="標楷體"/>
              </w:rPr>
            </w:pPr>
          </w:p>
          <w:p w:rsidR="008C7B6E" w:rsidRPr="008C7B6E" w:rsidRDefault="008C7B6E" w:rsidP="00766ADE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8C7B6E" w:rsidTr="00F13EB6">
        <w:tc>
          <w:tcPr>
            <w:tcW w:w="5228" w:type="dxa"/>
            <w:gridSpan w:val="2"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8C7B6E" w:rsidRDefault="008C7B6E" w:rsidP="008C7B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照片</w:t>
            </w:r>
          </w:p>
        </w:tc>
        <w:tc>
          <w:tcPr>
            <w:tcW w:w="5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8C7B6E" w:rsidRDefault="008C7B6E" w:rsidP="008C7B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照片</w:t>
            </w:r>
          </w:p>
        </w:tc>
      </w:tr>
      <w:tr w:rsidR="008C7B6E" w:rsidTr="00F13EB6">
        <w:trPr>
          <w:trHeight w:val="2875"/>
        </w:trPr>
        <w:tc>
          <w:tcPr>
            <w:tcW w:w="5228" w:type="dxa"/>
            <w:gridSpan w:val="2"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8C7B6E" w:rsidRDefault="008C7B6E" w:rsidP="008C7B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8C7B6E" w:rsidRDefault="008C7B6E" w:rsidP="008C7B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8C7B6E" w:rsidTr="00F13EB6">
        <w:tc>
          <w:tcPr>
            <w:tcW w:w="5228" w:type="dxa"/>
            <w:gridSpan w:val="2"/>
            <w:tcBorders>
              <w:top w:val="single" w:sz="8" w:space="0" w:color="auto"/>
              <w:left w:val="thickThinLargeGap" w:sz="8" w:space="0" w:color="auto"/>
              <w:bottom w:val="single" w:sz="8" w:space="0" w:color="auto"/>
              <w:right w:val="single" w:sz="8" w:space="0" w:color="auto"/>
            </w:tcBorders>
          </w:tcPr>
          <w:p w:rsidR="008C7B6E" w:rsidRDefault="008C7B6E" w:rsidP="008C7B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照片</w:t>
            </w:r>
          </w:p>
        </w:tc>
        <w:tc>
          <w:tcPr>
            <w:tcW w:w="5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LargeGap" w:sz="8" w:space="0" w:color="auto"/>
            </w:tcBorders>
          </w:tcPr>
          <w:p w:rsidR="008C7B6E" w:rsidRDefault="008C7B6E" w:rsidP="008C7B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照片</w:t>
            </w:r>
          </w:p>
        </w:tc>
      </w:tr>
      <w:tr w:rsidR="008C7B6E" w:rsidTr="00F13EB6">
        <w:trPr>
          <w:trHeight w:val="3021"/>
        </w:trPr>
        <w:tc>
          <w:tcPr>
            <w:tcW w:w="5228" w:type="dxa"/>
            <w:gridSpan w:val="2"/>
            <w:tcBorders>
              <w:top w:val="single" w:sz="8" w:space="0" w:color="auto"/>
              <w:left w:val="thickThinLargeGap" w:sz="8" w:space="0" w:color="auto"/>
              <w:bottom w:val="thickThinLargeGap" w:sz="8" w:space="0" w:color="auto"/>
              <w:right w:val="single" w:sz="8" w:space="0" w:color="auto"/>
            </w:tcBorders>
          </w:tcPr>
          <w:p w:rsidR="008C7B6E" w:rsidRDefault="008C7B6E" w:rsidP="008C7B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228" w:type="dxa"/>
            <w:gridSpan w:val="2"/>
            <w:tcBorders>
              <w:top w:val="single" w:sz="8" w:space="0" w:color="auto"/>
              <w:left w:val="single" w:sz="8" w:space="0" w:color="auto"/>
              <w:bottom w:val="thickThinLargeGap" w:sz="8" w:space="0" w:color="auto"/>
              <w:right w:val="thickThinLargeGap" w:sz="8" w:space="0" w:color="auto"/>
            </w:tcBorders>
          </w:tcPr>
          <w:p w:rsidR="008C7B6E" w:rsidRDefault="008C7B6E" w:rsidP="008C7B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84742E" w:rsidRPr="00455FE4" w:rsidRDefault="0084742E" w:rsidP="0084742E">
      <w:pPr>
        <w:jc w:val="center"/>
        <w:rPr>
          <w:rFonts w:ascii="標楷體" w:eastAsia="標楷體" w:hAnsi="標楷體"/>
          <w:sz w:val="28"/>
        </w:rPr>
      </w:pPr>
    </w:p>
    <w:sectPr w:rsidR="0084742E" w:rsidRPr="00455FE4" w:rsidSect="008474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466" w:rsidRDefault="00DF0466" w:rsidP="00385B43">
      <w:r>
        <w:separator/>
      </w:r>
    </w:p>
  </w:endnote>
  <w:endnote w:type="continuationSeparator" w:id="0">
    <w:p w:rsidR="00DF0466" w:rsidRDefault="00DF0466" w:rsidP="0038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466" w:rsidRDefault="00DF0466" w:rsidP="00385B43">
      <w:r>
        <w:separator/>
      </w:r>
    </w:p>
  </w:footnote>
  <w:footnote w:type="continuationSeparator" w:id="0">
    <w:p w:rsidR="00DF0466" w:rsidRDefault="00DF0466" w:rsidP="00385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2E"/>
    <w:rsid w:val="00007CDE"/>
    <w:rsid w:val="000F7FBA"/>
    <w:rsid w:val="001E44DE"/>
    <w:rsid w:val="002B2242"/>
    <w:rsid w:val="00385B43"/>
    <w:rsid w:val="00455FE4"/>
    <w:rsid w:val="00537D4C"/>
    <w:rsid w:val="00694333"/>
    <w:rsid w:val="006D540B"/>
    <w:rsid w:val="00766ADE"/>
    <w:rsid w:val="007B1F20"/>
    <w:rsid w:val="007C32AE"/>
    <w:rsid w:val="0084742E"/>
    <w:rsid w:val="00887F07"/>
    <w:rsid w:val="008C7B6E"/>
    <w:rsid w:val="00A654D5"/>
    <w:rsid w:val="00B127C9"/>
    <w:rsid w:val="00BF339A"/>
    <w:rsid w:val="00C30D19"/>
    <w:rsid w:val="00C37735"/>
    <w:rsid w:val="00CA2655"/>
    <w:rsid w:val="00D4220C"/>
    <w:rsid w:val="00D527EC"/>
    <w:rsid w:val="00D93302"/>
    <w:rsid w:val="00DE2134"/>
    <w:rsid w:val="00DF0466"/>
    <w:rsid w:val="00F13EB6"/>
    <w:rsid w:val="00F35775"/>
    <w:rsid w:val="00F9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E3EE2"/>
  <w15:chartTrackingRefBased/>
  <w15:docId w15:val="{C2BBCFE9-CB90-4D1C-B9D1-553503B4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13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85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B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B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曹志豐</cp:lastModifiedBy>
  <cp:revision>11</cp:revision>
  <dcterms:created xsi:type="dcterms:W3CDTF">2022-02-11T00:23:00Z</dcterms:created>
  <dcterms:modified xsi:type="dcterms:W3CDTF">2023-10-02T12:43:00Z</dcterms:modified>
</cp:coreProperties>
</file>